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182880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SCHEDULE 13D/A</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1)*</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Issuer)</w:t>
      </w:r>
    </w:p>
    <w:p>
      <w:pPr>
        <w:spacing w:after="0" w:line="22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Class A ordinary shares, $0.001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221" w:lineRule="exact"/>
        <w:rPr>
          <w:sz w:val="24"/>
          <w:szCs w:val="24"/>
          <w:color w:val="auto"/>
        </w:rPr>
      </w:pPr>
    </w:p>
    <w:p>
      <w:pPr>
        <w:ind w:left="5140"/>
        <w:spacing w:after="0"/>
        <w:rPr>
          <w:sz w:val="20"/>
          <w:szCs w:val="20"/>
          <w:color w:val="auto"/>
        </w:rPr>
      </w:pPr>
      <w:r>
        <w:rPr>
          <w:rFonts w:ascii="Arial" w:cs="Arial" w:eastAsia="Arial" w:hAnsi="Arial"/>
          <w:sz w:val="18"/>
          <w:szCs w:val="18"/>
          <w:b w:val="1"/>
          <w:bCs w:val="1"/>
          <w:color w:val="auto"/>
        </w:rPr>
        <w:t>G47048 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 w:lineRule="exact"/>
        <w:rPr>
          <w:sz w:val="24"/>
          <w:szCs w:val="24"/>
          <w:color w:val="auto"/>
        </w:rPr>
      </w:pPr>
    </w:p>
    <w:p>
      <w:pPr>
        <w:ind w:left="5000"/>
        <w:spacing w:after="0"/>
        <w:rPr>
          <w:sz w:val="20"/>
          <w:szCs w:val="20"/>
          <w:color w:val="auto"/>
        </w:rPr>
      </w:pPr>
      <w:r>
        <w:rPr>
          <w:rFonts w:ascii="Arial" w:cs="Arial" w:eastAsia="Arial" w:hAnsi="Arial"/>
          <w:sz w:val="18"/>
          <w:szCs w:val="18"/>
          <w:color w:val="auto"/>
        </w:rPr>
        <w:t>(CUSIP Number)</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July 6,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Event Which Requires Filing of this Statement)</w:t>
      </w:r>
    </w:p>
    <w:p>
      <w:pPr>
        <w:spacing w:after="0" w:line="225" w:lineRule="exact"/>
        <w:rPr>
          <w:sz w:val="24"/>
          <w:szCs w:val="24"/>
          <w:color w:val="auto"/>
        </w:rPr>
      </w:pPr>
    </w:p>
    <w:p>
      <w:pPr>
        <w:spacing w:after="0" w:line="238"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spacing w:after="0" w:line="282"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Schedules filed in paper format shall include a signed original and five copies of the schedule, including all exhibits. See §240.13d-7 for other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to whom copies are to be sent.</w:t>
      </w:r>
    </w:p>
    <w:p>
      <w:pPr>
        <w:spacing w:after="0" w:line="166" w:lineRule="exact"/>
        <w:rPr>
          <w:sz w:val="24"/>
          <w:szCs w:val="24"/>
          <w:color w:val="auto"/>
        </w:rPr>
      </w:pPr>
    </w:p>
    <w:p>
      <w:pPr>
        <w:ind w:left="340" w:hanging="332"/>
        <w:spacing w:after="0" w:line="277"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580390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338"/>
        </w:trPr>
        <w:tc>
          <w:tcPr>
            <w:tcW w:w="194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3"/>
              </w:rPr>
              <w:t>CUSIP No. G47048 106</w:t>
            </w:r>
          </w:p>
        </w:tc>
        <w:tc>
          <w:tcPr>
            <w:tcW w:w="1120" w:type="dxa"/>
            <w:vAlign w:val="bottom"/>
            <w:tcBorders>
              <w:top w:val="single" w:sz="8" w:color="auto"/>
            </w:tcBorders>
          </w:tcPr>
          <w:p>
            <w:pPr>
              <w:spacing w:after="0"/>
              <w:rPr>
                <w:sz w:val="24"/>
                <w:szCs w:val="24"/>
                <w:color w:val="auto"/>
              </w:rPr>
            </w:pPr>
          </w:p>
        </w:tc>
        <w:tc>
          <w:tcPr>
            <w:tcW w:w="780" w:type="dxa"/>
            <w:vAlign w:val="bottom"/>
            <w:tcBorders>
              <w:top w:val="single" w:sz="8" w:color="auto"/>
              <w:right w:val="single" w:sz="8" w:color="auto"/>
            </w:tcBorders>
          </w:tcPr>
          <w:p>
            <w:pPr>
              <w:spacing w:after="0"/>
              <w:rPr>
                <w:sz w:val="24"/>
                <w:szCs w:val="24"/>
                <w:color w:val="auto"/>
              </w:rPr>
            </w:pPr>
          </w:p>
        </w:tc>
        <w:tc>
          <w:tcPr>
            <w:tcW w:w="3700" w:type="dxa"/>
            <w:vAlign w:val="bottom"/>
            <w:tcBorders>
              <w:top w:val="single" w:sz="8" w:color="auto"/>
              <w:right w:val="single" w:sz="8" w:color="auto"/>
            </w:tcBorders>
          </w:tcPr>
          <w:p>
            <w:pPr>
              <w:ind w:left="1160"/>
              <w:spacing w:after="0"/>
              <w:rPr>
                <w:sz w:val="20"/>
                <w:szCs w:val="20"/>
                <w:color w:val="auto"/>
              </w:rPr>
            </w:pPr>
            <w:r>
              <w:rPr>
                <w:rFonts w:ascii="Arial" w:cs="Arial" w:eastAsia="Arial" w:hAnsi="Arial"/>
                <w:sz w:val="18"/>
                <w:szCs w:val="18"/>
                <w:b w:val="1"/>
                <w:bCs w:val="1"/>
                <w:color w:val="auto"/>
              </w:rPr>
              <w:t>SCHEDULE 13D</w:t>
            </w:r>
          </w:p>
        </w:tc>
        <w:tc>
          <w:tcPr>
            <w:tcW w:w="2600" w:type="dxa"/>
            <w:vAlign w:val="bottom"/>
            <w:tcBorders>
              <w:top w:val="single" w:sz="8" w:color="auto"/>
            </w:tcBorders>
          </w:tcPr>
          <w:p>
            <w:pPr>
              <w:spacing w:after="0"/>
              <w:rPr>
                <w:sz w:val="24"/>
                <w:szCs w:val="24"/>
                <w:color w:val="auto"/>
              </w:rPr>
            </w:pPr>
          </w:p>
        </w:tc>
        <w:tc>
          <w:tcPr>
            <w:tcW w:w="1120" w:type="dxa"/>
            <w:vAlign w:val="bottom"/>
            <w:tcBorders>
              <w:top w:val="single" w:sz="8" w:color="auto"/>
              <w:right w:val="single" w:sz="8" w:color="auto"/>
            </w:tcBorders>
          </w:tcPr>
          <w:p>
            <w:pPr>
              <w:ind w:left="220"/>
              <w:spacing w:after="0"/>
              <w:rPr>
                <w:sz w:val="20"/>
                <w:szCs w:val="20"/>
                <w:color w:val="auto"/>
              </w:rPr>
            </w:pPr>
            <w:r>
              <w:rPr>
                <w:rFonts w:ascii="Arial" w:cs="Arial" w:eastAsia="Arial" w:hAnsi="Arial"/>
                <w:sz w:val="18"/>
                <w:szCs w:val="18"/>
                <w:b w:val="1"/>
                <w:bCs w:val="1"/>
                <w:color w:val="auto"/>
                <w:w w:val="90"/>
              </w:rPr>
              <w:t>Page 2 of 5</w:t>
            </w:r>
          </w:p>
        </w:tc>
        <w:tc>
          <w:tcPr>
            <w:tcW w:w="0" w:type="dxa"/>
            <w:vAlign w:val="bottom"/>
          </w:tcPr>
          <w:p>
            <w:pPr>
              <w:spacing w:after="0"/>
              <w:rPr>
                <w:sz w:val="1"/>
                <w:szCs w:val="1"/>
                <w:color w:val="auto"/>
              </w:rPr>
            </w:pPr>
          </w:p>
        </w:tc>
      </w:tr>
      <w:tr>
        <w:trPr>
          <w:trHeight w:val="108"/>
        </w:trPr>
        <w:tc>
          <w:tcPr>
            <w:tcW w:w="32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780" w:type="dxa"/>
            <w:vAlign w:val="bottom"/>
            <w:tcBorders>
              <w:bottom w:val="single" w:sz="8" w:color="auto"/>
              <w:right w:val="single" w:sz="8" w:color="auto"/>
            </w:tcBorders>
          </w:tcPr>
          <w:p>
            <w:pPr>
              <w:spacing w:after="0"/>
              <w:rPr>
                <w:sz w:val="9"/>
                <w:szCs w:val="9"/>
                <w:color w:val="auto"/>
              </w:rPr>
            </w:pPr>
          </w:p>
        </w:tc>
        <w:tc>
          <w:tcPr>
            <w:tcW w:w="3700" w:type="dxa"/>
            <w:vAlign w:val="bottom"/>
            <w:tcBorders>
              <w:bottom w:val="single" w:sz="8" w:color="auto"/>
              <w:right w:val="single" w:sz="8" w:color="auto"/>
            </w:tcBorders>
          </w:tcPr>
          <w:p>
            <w:pPr>
              <w:spacing w:after="0"/>
              <w:rPr>
                <w:sz w:val="9"/>
                <w:szCs w:val="9"/>
                <w:color w:val="auto"/>
              </w:rPr>
            </w:pPr>
          </w:p>
        </w:tc>
        <w:tc>
          <w:tcPr>
            <w:tcW w:w="2600" w:type="dxa"/>
            <w:vAlign w:val="bottom"/>
            <w:tcBorders>
              <w:bottom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7"/>
        </w:trPr>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7080" w:type="dxa"/>
            <w:vAlign w:val="bottom"/>
            <w:tcBorders>
              <w:bottom w:val="single" w:sz="8" w:color="auto"/>
            </w:tcBorders>
            <w:gridSpan w:val="3"/>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2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1.</w:t>
            </w:r>
          </w:p>
        </w:tc>
        <w:tc>
          <w:tcPr>
            <w:tcW w:w="840" w:type="dxa"/>
            <w:vAlign w:val="bottom"/>
            <w:tcBorders>
              <w:right w:val="single" w:sz="8" w:color="auto"/>
            </w:tcBorders>
          </w:tcPr>
          <w:p>
            <w:pPr>
              <w:spacing w:after="0"/>
              <w:rPr>
                <w:sz w:val="21"/>
                <w:szCs w:val="21"/>
                <w:color w:val="auto"/>
              </w:rPr>
            </w:pPr>
          </w:p>
        </w:tc>
        <w:tc>
          <w:tcPr>
            <w:tcW w:w="8980" w:type="dxa"/>
            <w:vAlign w:val="bottom"/>
            <w:gridSpan w:val="5"/>
          </w:tcPr>
          <w:p>
            <w:pPr>
              <w:ind w:left="20"/>
              <w:spacing w:after="0"/>
              <w:rPr>
                <w:sz w:val="20"/>
                <w:szCs w:val="20"/>
                <w:color w:val="auto"/>
              </w:rPr>
            </w:pPr>
            <w:r>
              <w:rPr>
                <w:rFonts w:ascii="Arial" w:cs="Arial" w:eastAsia="Arial" w:hAnsi="Arial"/>
                <w:sz w:val="18"/>
                <w:szCs w:val="18"/>
                <w:color w:val="auto"/>
              </w:rPr>
              <w:t>NAME OF REPORTING PERSON:</w:t>
            </w:r>
          </w:p>
        </w:tc>
        <w:tc>
          <w:tcPr>
            <w:tcW w:w="1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20" w:type="dxa"/>
            <w:vAlign w:val="bottom"/>
            <w:tcBorders>
              <w:lef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1900" w:type="dxa"/>
            <w:vAlign w:val="bottom"/>
            <w:gridSpan w:val="2"/>
          </w:tcPr>
          <w:p>
            <w:pPr>
              <w:ind w:left="20"/>
              <w:spacing w:after="0"/>
              <w:rPr>
                <w:sz w:val="20"/>
                <w:szCs w:val="20"/>
                <w:color w:val="auto"/>
              </w:rPr>
            </w:pPr>
            <w:r>
              <w:rPr>
                <w:rFonts w:ascii="Arial" w:cs="Arial" w:eastAsia="Arial" w:hAnsi="Arial"/>
                <w:sz w:val="18"/>
                <w:szCs w:val="18"/>
                <w:color w:val="auto"/>
              </w:rPr>
              <w:t>Huang Jianjun</w:t>
            </w:r>
          </w:p>
        </w:tc>
        <w:tc>
          <w:tcPr>
            <w:tcW w:w="78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20" w:type="dxa"/>
            <w:vAlign w:val="bottom"/>
            <w:tcBorders>
              <w:left w:val="single" w:sz="8" w:color="auto"/>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8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2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2.</w:t>
            </w:r>
          </w:p>
        </w:tc>
        <w:tc>
          <w:tcPr>
            <w:tcW w:w="840" w:type="dxa"/>
            <w:vAlign w:val="bottom"/>
            <w:tcBorders>
              <w:right w:val="single" w:sz="8" w:color="auto"/>
            </w:tcBorders>
          </w:tcPr>
          <w:p>
            <w:pPr>
              <w:spacing w:after="0"/>
              <w:rPr>
                <w:sz w:val="21"/>
                <w:szCs w:val="21"/>
                <w:color w:val="auto"/>
              </w:rPr>
            </w:pPr>
          </w:p>
        </w:tc>
        <w:tc>
          <w:tcPr>
            <w:tcW w:w="8980" w:type="dxa"/>
            <w:vAlign w:val="bottom"/>
            <w:gridSpan w:val="5"/>
          </w:tcPr>
          <w:p>
            <w:pPr>
              <w:ind w:left="20"/>
              <w:spacing w:after="0"/>
              <w:rPr>
                <w:sz w:val="20"/>
                <w:szCs w:val="20"/>
                <w:color w:val="auto"/>
              </w:rPr>
            </w:pPr>
            <w:r>
              <w:rPr>
                <w:rFonts w:ascii="Arial" w:cs="Arial" w:eastAsia="Arial" w:hAnsi="Arial"/>
                <w:sz w:val="18"/>
                <w:szCs w:val="18"/>
                <w:color w:val="auto"/>
              </w:rPr>
              <w:t>CHECK THE APPROPRIATE BOX IF A MEMBER OF A GROUP</w:t>
            </w:r>
          </w:p>
        </w:tc>
        <w:tc>
          <w:tcPr>
            <w:tcW w:w="1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66"/>
        </w:trPr>
        <w:tc>
          <w:tcPr>
            <w:tcW w:w="320" w:type="dxa"/>
            <w:vAlign w:val="bottom"/>
            <w:tcBorders>
              <w:left w:val="single" w:sz="8" w:color="auto"/>
              <w:bottom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ind w:left="20"/>
              <w:spacing w:after="0" w:line="207" w:lineRule="exact"/>
              <w:rPr>
                <w:sz w:val="20"/>
                <w:szCs w:val="20"/>
                <w:color w:val="auto"/>
              </w:rPr>
            </w:pPr>
            <w:r>
              <w:rPr>
                <w:rFonts w:ascii="Arial" w:cs="Arial" w:eastAsia="Arial" w:hAnsi="Arial"/>
                <w:sz w:val="18"/>
                <w:szCs w:val="18"/>
                <w:color w:val="auto"/>
                <w:w w:val="99"/>
              </w:rPr>
              <w:t xml:space="preserve">(a) </w:t>
            </w:r>
            <w:r>
              <w:rPr>
                <w:rFonts w:ascii="MS PGothic" w:cs="MS PGothic" w:eastAsia="MS PGothic" w:hAnsi="MS PGothic"/>
                <w:sz w:val="18"/>
                <w:szCs w:val="18"/>
                <w:color w:val="auto"/>
                <w:w w:val="99"/>
              </w:rPr>
              <w:t>☐</w:t>
            </w:r>
            <w:r>
              <w:rPr>
                <w:rFonts w:ascii="Arial" w:cs="Arial" w:eastAsia="Arial" w:hAnsi="Arial"/>
                <w:sz w:val="18"/>
                <w:szCs w:val="18"/>
                <w:color w:val="auto"/>
                <w:w w:val="99"/>
              </w:rPr>
              <w:t xml:space="preserve"> (b)</w:t>
            </w:r>
          </w:p>
        </w:tc>
        <w:tc>
          <w:tcPr>
            <w:tcW w:w="1120" w:type="dxa"/>
            <w:vAlign w:val="bottom"/>
            <w:tcBorders>
              <w:bottom w:val="single" w:sz="8" w:color="auto"/>
            </w:tcBorders>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78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2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3.</w:t>
            </w:r>
          </w:p>
        </w:tc>
        <w:tc>
          <w:tcPr>
            <w:tcW w:w="840" w:type="dxa"/>
            <w:vAlign w:val="bottom"/>
            <w:tcBorders>
              <w:right w:val="single" w:sz="8" w:color="auto"/>
            </w:tcBorders>
          </w:tcPr>
          <w:p>
            <w:pPr>
              <w:spacing w:after="0"/>
              <w:rPr>
                <w:sz w:val="21"/>
                <w:szCs w:val="21"/>
                <w:color w:val="auto"/>
              </w:rPr>
            </w:pPr>
          </w:p>
        </w:tc>
        <w:tc>
          <w:tcPr>
            <w:tcW w:w="1900" w:type="dxa"/>
            <w:vAlign w:val="bottom"/>
            <w:gridSpan w:val="2"/>
          </w:tcPr>
          <w:p>
            <w:pPr>
              <w:ind w:left="20"/>
              <w:spacing w:after="0"/>
              <w:rPr>
                <w:sz w:val="20"/>
                <w:szCs w:val="20"/>
                <w:color w:val="auto"/>
              </w:rPr>
            </w:pPr>
            <w:r>
              <w:rPr>
                <w:rFonts w:ascii="Arial" w:cs="Arial" w:eastAsia="Arial" w:hAnsi="Arial"/>
                <w:sz w:val="18"/>
                <w:szCs w:val="18"/>
                <w:color w:val="auto"/>
              </w:rPr>
              <w:t>SEC USE ONLY</w:t>
            </w:r>
          </w:p>
        </w:tc>
        <w:tc>
          <w:tcPr>
            <w:tcW w:w="780" w:type="dxa"/>
            <w:vAlign w:val="bottom"/>
          </w:tcPr>
          <w:p>
            <w:pPr>
              <w:spacing w:after="0"/>
              <w:rPr>
                <w:sz w:val="21"/>
                <w:szCs w:val="21"/>
                <w:color w:val="auto"/>
              </w:rPr>
            </w:pPr>
          </w:p>
        </w:tc>
        <w:tc>
          <w:tcPr>
            <w:tcW w:w="3700" w:type="dxa"/>
            <w:vAlign w:val="bottom"/>
          </w:tcPr>
          <w:p>
            <w:pPr>
              <w:spacing w:after="0"/>
              <w:rPr>
                <w:sz w:val="21"/>
                <w:szCs w:val="21"/>
                <w:color w:val="auto"/>
              </w:rPr>
            </w:pPr>
          </w:p>
        </w:tc>
        <w:tc>
          <w:tcPr>
            <w:tcW w:w="2600" w:type="dxa"/>
            <w:vAlign w:val="bottom"/>
          </w:tcPr>
          <w:p>
            <w:pPr>
              <w:spacing w:after="0"/>
              <w:rPr>
                <w:sz w:val="21"/>
                <w:szCs w:val="21"/>
                <w:color w:val="auto"/>
              </w:rPr>
            </w:pPr>
          </w:p>
        </w:tc>
        <w:tc>
          <w:tcPr>
            <w:tcW w:w="1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66"/>
        </w:trPr>
        <w:tc>
          <w:tcPr>
            <w:tcW w:w="320" w:type="dxa"/>
            <w:vAlign w:val="bottom"/>
            <w:tcBorders>
              <w:left w:val="single" w:sz="8" w:color="auto"/>
              <w:bottom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2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4.</w:t>
            </w:r>
          </w:p>
        </w:tc>
        <w:tc>
          <w:tcPr>
            <w:tcW w:w="840" w:type="dxa"/>
            <w:vAlign w:val="bottom"/>
            <w:tcBorders>
              <w:right w:val="single" w:sz="8" w:color="auto"/>
            </w:tcBorders>
          </w:tcPr>
          <w:p>
            <w:pPr>
              <w:spacing w:after="0"/>
              <w:rPr>
                <w:sz w:val="21"/>
                <w:szCs w:val="21"/>
                <w:color w:val="auto"/>
              </w:rPr>
            </w:pPr>
          </w:p>
        </w:tc>
        <w:tc>
          <w:tcPr>
            <w:tcW w:w="1900" w:type="dxa"/>
            <w:vAlign w:val="bottom"/>
            <w:gridSpan w:val="2"/>
          </w:tcPr>
          <w:p>
            <w:pPr>
              <w:ind w:left="20"/>
              <w:spacing w:after="0"/>
              <w:rPr>
                <w:sz w:val="20"/>
                <w:szCs w:val="20"/>
                <w:color w:val="auto"/>
              </w:rPr>
            </w:pPr>
            <w:r>
              <w:rPr>
                <w:rFonts w:ascii="Arial" w:cs="Arial" w:eastAsia="Arial" w:hAnsi="Arial"/>
                <w:sz w:val="18"/>
                <w:szCs w:val="18"/>
                <w:color w:val="auto"/>
              </w:rPr>
              <w:t>SOURCE OF FUNDS</w:t>
            </w:r>
          </w:p>
        </w:tc>
        <w:tc>
          <w:tcPr>
            <w:tcW w:w="780" w:type="dxa"/>
            <w:vAlign w:val="bottom"/>
          </w:tcPr>
          <w:p>
            <w:pPr>
              <w:spacing w:after="0"/>
              <w:rPr>
                <w:sz w:val="21"/>
                <w:szCs w:val="21"/>
                <w:color w:val="auto"/>
              </w:rPr>
            </w:pPr>
          </w:p>
        </w:tc>
        <w:tc>
          <w:tcPr>
            <w:tcW w:w="3700" w:type="dxa"/>
            <w:vAlign w:val="bottom"/>
          </w:tcPr>
          <w:p>
            <w:pPr>
              <w:spacing w:after="0"/>
              <w:rPr>
                <w:sz w:val="21"/>
                <w:szCs w:val="21"/>
                <w:color w:val="auto"/>
              </w:rPr>
            </w:pPr>
          </w:p>
        </w:tc>
        <w:tc>
          <w:tcPr>
            <w:tcW w:w="2600" w:type="dxa"/>
            <w:vAlign w:val="bottom"/>
          </w:tcPr>
          <w:p>
            <w:pPr>
              <w:spacing w:after="0"/>
              <w:rPr>
                <w:sz w:val="21"/>
                <w:szCs w:val="21"/>
                <w:color w:val="auto"/>
              </w:rPr>
            </w:pPr>
          </w:p>
        </w:tc>
        <w:tc>
          <w:tcPr>
            <w:tcW w:w="1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20" w:type="dxa"/>
            <w:vAlign w:val="bottom"/>
            <w:tcBorders>
              <w:lef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780" w:type="dxa"/>
            <w:vAlign w:val="bottom"/>
          </w:tcPr>
          <w:p>
            <w:pPr>
              <w:ind w:left="20"/>
              <w:spacing w:after="0"/>
              <w:rPr>
                <w:sz w:val="20"/>
                <w:szCs w:val="20"/>
                <w:color w:val="auto"/>
              </w:rPr>
            </w:pPr>
            <w:r>
              <w:rPr>
                <w:rFonts w:ascii="Arial" w:cs="Arial" w:eastAsia="Arial" w:hAnsi="Arial"/>
                <w:sz w:val="18"/>
                <w:szCs w:val="18"/>
                <w:color w:val="auto"/>
              </w:rPr>
              <w:t>PF</w:t>
            </w: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20" w:type="dxa"/>
            <w:vAlign w:val="bottom"/>
            <w:tcBorders>
              <w:left w:val="single" w:sz="8" w:color="auto"/>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8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3"/>
        </w:trPr>
        <w:tc>
          <w:tcPr>
            <w:tcW w:w="32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5.</w:t>
            </w:r>
          </w:p>
        </w:tc>
        <w:tc>
          <w:tcPr>
            <w:tcW w:w="840" w:type="dxa"/>
            <w:vAlign w:val="bottom"/>
            <w:tcBorders>
              <w:right w:val="single" w:sz="8" w:color="auto"/>
            </w:tcBorders>
          </w:tcPr>
          <w:p>
            <w:pPr>
              <w:spacing w:after="0"/>
              <w:rPr>
                <w:sz w:val="24"/>
                <w:szCs w:val="24"/>
                <w:color w:val="auto"/>
              </w:rPr>
            </w:pPr>
          </w:p>
        </w:tc>
        <w:tc>
          <w:tcPr>
            <w:tcW w:w="8980" w:type="dxa"/>
            <w:vAlign w:val="bottom"/>
            <w:gridSpan w:val="5"/>
          </w:tcPr>
          <w:p>
            <w:pPr>
              <w:ind w:left="20"/>
              <w:spacing w:after="0" w:line="207" w:lineRule="exact"/>
              <w:rPr>
                <w:sz w:val="20"/>
                <w:szCs w:val="20"/>
                <w:color w:val="auto"/>
              </w:rPr>
            </w:pPr>
            <w:r>
              <w:rPr>
                <w:rFonts w:ascii="Arial" w:cs="Arial" w:eastAsia="Arial" w:hAnsi="Arial"/>
                <w:sz w:val="18"/>
                <w:szCs w:val="18"/>
                <w:color w:val="auto"/>
                <w:w w:val="97"/>
              </w:rPr>
              <w:t xml:space="preserve">CHECK BOX IF DISCLOSURE OF LEGAL PROCEEDINGS IS REQUIRED PURSUANT TO ITEM 2(d) OR 2(e): </w:t>
            </w:r>
            <w:r>
              <w:rPr>
                <w:rFonts w:ascii="MS PGothic" w:cs="MS PGothic" w:eastAsia="MS PGothic" w:hAnsi="MS PGothic"/>
                <w:sz w:val="18"/>
                <w:szCs w:val="18"/>
                <w:color w:val="auto"/>
                <w:w w:val="97"/>
              </w:rPr>
              <w:t>☐</w:t>
            </w:r>
          </w:p>
        </w:tc>
        <w:tc>
          <w:tcPr>
            <w:tcW w:w="1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20" w:type="dxa"/>
            <w:vAlign w:val="bottom"/>
            <w:tcBorders>
              <w:left w:val="single" w:sz="8" w:color="auto"/>
              <w:bottom w:val="single" w:sz="8" w:color="auto"/>
            </w:tcBorders>
          </w:tcPr>
          <w:p>
            <w:pPr>
              <w:spacing w:after="0"/>
              <w:rPr>
                <w:sz w:val="16"/>
                <w:szCs w:val="16"/>
                <w:color w:val="auto"/>
              </w:rPr>
            </w:pPr>
          </w:p>
        </w:tc>
        <w:tc>
          <w:tcPr>
            <w:tcW w:w="840" w:type="dxa"/>
            <w:vAlign w:val="bottom"/>
            <w:tcBorders>
              <w:bottom w:val="single" w:sz="8" w:color="auto"/>
              <w:right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7080" w:type="dxa"/>
            <w:vAlign w:val="bottom"/>
            <w:tcBorders>
              <w:bottom w:val="single" w:sz="8" w:color="auto"/>
            </w:tcBorders>
            <w:gridSpan w:val="3"/>
          </w:tcPr>
          <w:p>
            <w:pPr>
              <w:spacing w:after="0"/>
              <w:rPr>
                <w:sz w:val="16"/>
                <w:szCs w:val="16"/>
                <w:color w:val="auto"/>
              </w:rPr>
            </w:pPr>
          </w:p>
        </w:tc>
        <w:tc>
          <w:tcPr>
            <w:tcW w:w="112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2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6.</w:t>
            </w:r>
          </w:p>
        </w:tc>
        <w:tc>
          <w:tcPr>
            <w:tcW w:w="840" w:type="dxa"/>
            <w:vAlign w:val="bottom"/>
            <w:tcBorders>
              <w:right w:val="single" w:sz="8" w:color="auto"/>
            </w:tcBorders>
          </w:tcPr>
          <w:p>
            <w:pPr>
              <w:spacing w:after="0"/>
              <w:rPr>
                <w:sz w:val="21"/>
                <w:szCs w:val="21"/>
                <w:color w:val="auto"/>
              </w:rPr>
            </w:pPr>
          </w:p>
        </w:tc>
        <w:tc>
          <w:tcPr>
            <w:tcW w:w="8980" w:type="dxa"/>
            <w:vAlign w:val="bottom"/>
            <w:gridSpan w:val="5"/>
          </w:tcPr>
          <w:p>
            <w:pPr>
              <w:ind w:left="20"/>
              <w:spacing w:after="0"/>
              <w:rPr>
                <w:sz w:val="20"/>
                <w:szCs w:val="20"/>
                <w:color w:val="auto"/>
              </w:rPr>
            </w:pPr>
            <w:r>
              <w:rPr>
                <w:rFonts w:ascii="Arial" w:cs="Arial" w:eastAsia="Arial" w:hAnsi="Arial"/>
                <w:sz w:val="18"/>
                <w:szCs w:val="18"/>
                <w:color w:val="auto"/>
              </w:rPr>
              <w:t>CITIZENSHIP OR PLACE OF ORGANIZATION</w:t>
            </w:r>
          </w:p>
        </w:tc>
        <w:tc>
          <w:tcPr>
            <w:tcW w:w="1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20" w:type="dxa"/>
            <w:vAlign w:val="bottom"/>
            <w:tcBorders>
              <w:lef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8980" w:type="dxa"/>
            <w:vAlign w:val="bottom"/>
            <w:gridSpan w:val="5"/>
          </w:tcPr>
          <w:p>
            <w:pPr>
              <w:ind w:left="20"/>
              <w:spacing w:after="0"/>
              <w:rPr>
                <w:sz w:val="20"/>
                <w:szCs w:val="20"/>
                <w:color w:val="auto"/>
              </w:rPr>
            </w:pPr>
            <w:r>
              <w:rPr>
                <w:rFonts w:ascii="Arial" w:cs="Arial" w:eastAsia="Arial" w:hAnsi="Arial"/>
                <w:sz w:val="18"/>
                <w:szCs w:val="18"/>
                <w:color w:val="auto"/>
              </w:rPr>
              <w:t>People’s Republic of China</w:t>
            </w:r>
          </w:p>
        </w:tc>
        <w:tc>
          <w:tcPr>
            <w:tcW w:w="1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20" w:type="dxa"/>
            <w:vAlign w:val="bottom"/>
            <w:tcBorders>
              <w:left w:val="single" w:sz="8" w:color="auto"/>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8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20" w:type="dxa"/>
            <w:vAlign w:val="bottom"/>
            <w:tcBorders>
              <w:left w:val="single" w:sz="8" w:color="auto"/>
            </w:tcBorders>
          </w:tcPr>
          <w:p>
            <w:pPr>
              <w:spacing w:after="0"/>
              <w:rPr>
                <w:sz w:val="21"/>
                <w:szCs w:val="21"/>
                <w:color w:val="auto"/>
              </w:rPr>
            </w:pPr>
          </w:p>
        </w:tc>
        <w:tc>
          <w:tcPr>
            <w:tcW w:w="840" w:type="dxa"/>
            <w:vAlign w:val="bottom"/>
          </w:tcPr>
          <w:p>
            <w:pPr>
              <w:spacing w:after="0"/>
              <w:rPr>
                <w:sz w:val="21"/>
                <w:szCs w:val="21"/>
                <w:color w:val="auto"/>
              </w:rPr>
            </w:pPr>
          </w:p>
        </w:tc>
        <w:tc>
          <w:tcPr>
            <w:tcW w:w="780" w:type="dxa"/>
            <w:vAlign w:val="bottom"/>
            <w:tcBorders>
              <w:right w:val="single" w:sz="8" w:color="auto"/>
            </w:tcBorders>
          </w:tcPr>
          <w:p>
            <w:pPr>
              <w:spacing w:after="0"/>
              <w:rPr>
                <w:sz w:val="21"/>
                <w:szCs w:val="21"/>
                <w:color w:val="auto"/>
              </w:rPr>
            </w:pPr>
          </w:p>
        </w:tc>
        <w:tc>
          <w:tcPr>
            <w:tcW w:w="1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7.</w:t>
            </w:r>
          </w:p>
        </w:tc>
        <w:tc>
          <w:tcPr>
            <w:tcW w:w="7080" w:type="dxa"/>
            <w:vAlign w:val="bottom"/>
            <w:gridSpan w:val="3"/>
          </w:tcPr>
          <w:p>
            <w:pPr>
              <w:ind w:left="20"/>
              <w:spacing w:after="0"/>
              <w:rPr>
                <w:sz w:val="20"/>
                <w:szCs w:val="20"/>
                <w:color w:val="auto"/>
              </w:rPr>
            </w:pPr>
            <w:r>
              <w:rPr>
                <w:rFonts w:ascii="Arial" w:cs="Arial" w:eastAsia="Arial" w:hAnsi="Arial"/>
                <w:sz w:val="18"/>
                <w:szCs w:val="18"/>
                <w:color w:val="auto"/>
              </w:rPr>
              <w:t>SOLE VOTING POWER</w:t>
            </w:r>
          </w:p>
        </w:tc>
        <w:tc>
          <w:tcPr>
            <w:tcW w:w="1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20" w:type="dxa"/>
            <w:vAlign w:val="bottom"/>
            <w:tcBorders>
              <w:left w:val="single" w:sz="8" w:color="auto"/>
            </w:tcBorders>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7080" w:type="dxa"/>
            <w:vAlign w:val="bottom"/>
            <w:gridSpan w:val="3"/>
          </w:tcPr>
          <w:p>
            <w:pPr>
              <w:ind w:left="20"/>
              <w:spacing w:after="0"/>
              <w:rPr>
                <w:sz w:val="20"/>
                <w:szCs w:val="20"/>
                <w:color w:val="auto"/>
              </w:rPr>
            </w:pPr>
            <w:r>
              <w:rPr>
                <w:rFonts w:ascii="Arial" w:cs="Arial" w:eastAsia="Arial" w:hAnsi="Arial"/>
                <w:sz w:val="18"/>
                <w:szCs w:val="18"/>
                <w:color w:val="auto"/>
              </w:rPr>
              <w:t>2,564,103 Class A ordinary shares</w:t>
            </w:r>
          </w:p>
        </w:tc>
        <w:tc>
          <w:tcPr>
            <w:tcW w:w="1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20" w:type="dxa"/>
            <w:vAlign w:val="bottom"/>
            <w:tcBorders>
              <w:left w:val="single" w:sz="8" w:color="auto"/>
            </w:tcBorders>
          </w:tcPr>
          <w:p>
            <w:pPr>
              <w:spacing w:after="0"/>
              <w:rPr>
                <w:sz w:val="2"/>
                <w:szCs w:val="2"/>
                <w:color w:val="auto"/>
              </w:rPr>
            </w:pPr>
          </w:p>
        </w:tc>
        <w:tc>
          <w:tcPr>
            <w:tcW w:w="1620" w:type="dxa"/>
            <w:vAlign w:val="bottom"/>
            <w:tcBorders>
              <w:right w:val="single" w:sz="8" w:color="auto"/>
            </w:tcBorders>
            <w:gridSpan w:val="2"/>
            <w:vMerge w:val="restart"/>
          </w:tcPr>
          <w:p>
            <w:pPr>
              <w:jc w:val="center"/>
              <w:ind w:right="210"/>
              <w:spacing w:after="0"/>
              <w:rPr>
                <w:sz w:val="20"/>
                <w:szCs w:val="20"/>
                <w:color w:val="auto"/>
              </w:rPr>
            </w:pPr>
            <w:r>
              <w:rPr>
                <w:rFonts w:ascii="Arial" w:cs="Arial" w:eastAsia="Arial" w:hAnsi="Arial"/>
                <w:sz w:val="18"/>
                <w:szCs w:val="18"/>
                <w:color w:val="auto"/>
                <w:w w:val="96"/>
              </w:rPr>
              <w:t>NUMBER OF</w:t>
            </w:r>
          </w:p>
        </w:tc>
        <w:tc>
          <w:tcPr>
            <w:tcW w:w="1120" w:type="dxa"/>
            <w:vAlign w:val="bottom"/>
            <w:tcBorders>
              <w:bottom w:val="single" w:sz="8" w:color="auto"/>
              <w:right w:val="single" w:sz="8" w:color="auto"/>
            </w:tcBorders>
          </w:tcPr>
          <w:p>
            <w:pPr>
              <w:spacing w:after="0"/>
              <w:rPr>
                <w:sz w:val="2"/>
                <w:szCs w:val="2"/>
                <w:color w:val="auto"/>
              </w:rPr>
            </w:pPr>
          </w:p>
        </w:tc>
        <w:tc>
          <w:tcPr>
            <w:tcW w:w="708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320" w:type="dxa"/>
            <w:vAlign w:val="bottom"/>
            <w:tcBorders>
              <w:left w:val="single" w:sz="8" w:color="auto"/>
            </w:tcBorders>
          </w:tcPr>
          <w:p>
            <w:pPr>
              <w:spacing w:after="0"/>
              <w:rPr>
                <w:sz w:val="16"/>
                <w:szCs w:val="16"/>
                <w:color w:val="auto"/>
              </w:rPr>
            </w:pPr>
          </w:p>
        </w:tc>
        <w:tc>
          <w:tcPr>
            <w:tcW w:w="1620" w:type="dxa"/>
            <w:vAlign w:val="bottom"/>
            <w:tcBorders>
              <w:right w:val="single" w:sz="8" w:color="auto"/>
            </w:tcBorders>
            <w:gridSpan w:val="2"/>
            <w:vMerge w:val="continue"/>
          </w:tcPr>
          <w:p>
            <w:pPr>
              <w:spacing w:after="0"/>
              <w:rPr>
                <w:sz w:val="16"/>
                <w:szCs w:val="16"/>
                <w:color w:val="auto"/>
              </w:rPr>
            </w:pPr>
          </w:p>
        </w:tc>
        <w:tc>
          <w:tcPr>
            <w:tcW w:w="1120" w:type="dxa"/>
            <w:vAlign w:val="bottom"/>
            <w:tcBorders>
              <w:right w:val="single" w:sz="8" w:color="auto"/>
            </w:tcBorders>
          </w:tcPr>
          <w:p>
            <w:pPr>
              <w:ind w:left="20"/>
              <w:spacing w:after="0" w:line="189" w:lineRule="exact"/>
              <w:rPr>
                <w:sz w:val="20"/>
                <w:szCs w:val="20"/>
                <w:color w:val="auto"/>
              </w:rPr>
            </w:pPr>
            <w:r>
              <w:rPr>
                <w:rFonts w:ascii="Arial" w:cs="Arial" w:eastAsia="Arial" w:hAnsi="Arial"/>
                <w:sz w:val="18"/>
                <w:szCs w:val="18"/>
                <w:color w:val="auto"/>
              </w:rPr>
              <w:t>8.</w:t>
            </w:r>
          </w:p>
        </w:tc>
        <w:tc>
          <w:tcPr>
            <w:tcW w:w="7080" w:type="dxa"/>
            <w:vAlign w:val="bottom"/>
            <w:gridSpan w:val="3"/>
          </w:tcPr>
          <w:p>
            <w:pPr>
              <w:ind w:left="20"/>
              <w:spacing w:after="0" w:line="189" w:lineRule="exact"/>
              <w:rPr>
                <w:sz w:val="20"/>
                <w:szCs w:val="20"/>
                <w:color w:val="auto"/>
              </w:rPr>
            </w:pPr>
            <w:r>
              <w:rPr>
                <w:rFonts w:ascii="Arial" w:cs="Arial" w:eastAsia="Arial" w:hAnsi="Arial"/>
                <w:sz w:val="18"/>
                <w:szCs w:val="18"/>
                <w:color w:val="auto"/>
              </w:rPr>
              <w:t>SHARED VOTING POWER</w:t>
            </w:r>
          </w:p>
        </w:tc>
        <w:tc>
          <w:tcPr>
            <w:tcW w:w="1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20" w:type="dxa"/>
            <w:vAlign w:val="bottom"/>
            <w:tcBorders>
              <w:left w:val="single" w:sz="8" w:color="auto"/>
            </w:tcBorders>
          </w:tcPr>
          <w:p>
            <w:pPr>
              <w:spacing w:after="0"/>
              <w:rPr>
                <w:sz w:val="17"/>
                <w:szCs w:val="17"/>
                <w:color w:val="auto"/>
              </w:rPr>
            </w:pPr>
          </w:p>
        </w:tc>
        <w:tc>
          <w:tcPr>
            <w:tcW w:w="1620" w:type="dxa"/>
            <w:vAlign w:val="bottom"/>
            <w:tcBorders>
              <w:right w:val="single" w:sz="8" w:color="auto"/>
            </w:tcBorders>
            <w:gridSpan w:val="2"/>
          </w:tcPr>
          <w:p>
            <w:pPr>
              <w:jc w:val="center"/>
              <w:ind w:right="230"/>
              <w:spacing w:after="0" w:line="201" w:lineRule="exact"/>
              <w:rPr>
                <w:sz w:val="20"/>
                <w:szCs w:val="20"/>
                <w:color w:val="auto"/>
              </w:rPr>
            </w:pPr>
            <w:r>
              <w:rPr>
                <w:rFonts w:ascii="Arial" w:cs="Arial" w:eastAsia="Arial" w:hAnsi="Arial"/>
                <w:sz w:val="18"/>
                <w:szCs w:val="18"/>
                <w:color w:val="auto"/>
                <w:w w:val="94"/>
              </w:rPr>
              <w:t>SHARES</w:t>
            </w:r>
          </w:p>
        </w:tc>
        <w:tc>
          <w:tcPr>
            <w:tcW w:w="1120" w:type="dxa"/>
            <w:vAlign w:val="bottom"/>
            <w:tcBorders>
              <w:right w:val="single" w:sz="8" w:color="auto"/>
            </w:tcBorders>
          </w:tcPr>
          <w:p>
            <w:pPr>
              <w:spacing w:after="0"/>
              <w:rPr>
                <w:sz w:val="17"/>
                <w:szCs w:val="17"/>
                <w:color w:val="auto"/>
              </w:rPr>
            </w:pPr>
          </w:p>
        </w:tc>
        <w:tc>
          <w:tcPr>
            <w:tcW w:w="78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0" w:type="dxa"/>
            <w:vAlign w:val="bottom"/>
            <w:tcBorders>
              <w:left w:val="single" w:sz="8" w:color="auto"/>
            </w:tcBorders>
          </w:tcPr>
          <w:p>
            <w:pPr>
              <w:spacing w:after="0"/>
              <w:rPr>
                <w:sz w:val="20"/>
                <w:szCs w:val="20"/>
                <w:color w:val="auto"/>
              </w:rPr>
            </w:pPr>
          </w:p>
        </w:tc>
        <w:tc>
          <w:tcPr>
            <w:tcW w:w="1620" w:type="dxa"/>
            <w:vAlign w:val="bottom"/>
            <w:tcBorders>
              <w:right w:val="single" w:sz="8" w:color="auto"/>
            </w:tcBorders>
            <w:gridSpan w:val="2"/>
          </w:tcPr>
          <w:p>
            <w:pPr>
              <w:jc w:val="center"/>
              <w:ind w:right="230"/>
              <w:spacing w:after="0"/>
              <w:rPr>
                <w:sz w:val="20"/>
                <w:szCs w:val="20"/>
                <w:color w:val="auto"/>
              </w:rPr>
            </w:pPr>
            <w:r>
              <w:rPr>
                <w:rFonts w:ascii="Arial" w:cs="Arial" w:eastAsia="Arial" w:hAnsi="Arial"/>
                <w:sz w:val="18"/>
                <w:szCs w:val="18"/>
                <w:color w:val="auto"/>
                <w:w w:val="99"/>
              </w:rPr>
              <w:t>BENEFICIALLY</w:t>
            </w:r>
          </w:p>
        </w:tc>
        <w:tc>
          <w:tcPr>
            <w:tcW w:w="1120" w:type="dxa"/>
            <w:vAlign w:val="bottom"/>
            <w:tcBorders>
              <w:right w:val="single" w:sz="8" w:color="auto"/>
            </w:tcBorders>
          </w:tcPr>
          <w:p>
            <w:pPr>
              <w:spacing w:after="0"/>
              <w:rPr>
                <w:sz w:val="20"/>
                <w:szCs w:val="20"/>
                <w:color w:val="auto"/>
              </w:rPr>
            </w:pPr>
          </w:p>
        </w:tc>
        <w:tc>
          <w:tcPr>
            <w:tcW w:w="780" w:type="dxa"/>
            <w:vAlign w:val="bottom"/>
          </w:tcPr>
          <w:p>
            <w:pPr>
              <w:ind w:left="20"/>
              <w:spacing w:after="0"/>
              <w:rPr>
                <w:sz w:val="20"/>
                <w:szCs w:val="20"/>
                <w:color w:val="auto"/>
              </w:rPr>
            </w:pPr>
            <w:r>
              <w:rPr>
                <w:rFonts w:ascii="Arial" w:cs="Arial" w:eastAsia="Arial" w:hAnsi="Arial"/>
                <w:sz w:val="18"/>
                <w:szCs w:val="18"/>
                <w:color w:val="auto"/>
              </w:rPr>
              <w:t>-0-</w:t>
            </w:r>
          </w:p>
        </w:tc>
        <w:tc>
          <w:tcPr>
            <w:tcW w:w="370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8"/>
        </w:trPr>
        <w:tc>
          <w:tcPr>
            <w:tcW w:w="320" w:type="dxa"/>
            <w:vAlign w:val="bottom"/>
            <w:tcBorders>
              <w:left w:val="single" w:sz="8" w:color="auto"/>
            </w:tcBorders>
          </w:tcPr>
          <w:p>
            <w:pPr>
              <w:spacing w:after="0"/>
              <w:rPr>
                <w:sz w:val="7"/>
                <w:szCs w:val="7"/>
                <w:color w:val="auto"/>
              </w:rPr>
            </w:pPr>
          </w:p>
        </w:tc>
        <w:tc>
          <w:tcPr>
            <w:tcW w:w="1620" w:type="dxa"/>
            <w:vAlign w:val="bottom"/>
            <w:tcBorders>
              <w:right w:val="single" w:sz="8" w:color="auto"/>
            </w:tcBorders>
            <w:gridSpan w:val="2"/>
            <w:vMerge w:val="restart"/>
          </w:tcPr>
          <w:p>
            <w:pPr>
              <w:jc w:val="center"/>
              <w:ind w:right="230"/>
              <w:spacing w:after="0" w:line="201" w:lineRule="exact"/>
              <w:rPr>
                <w:sz w:val="20"/>
                <w:szCs w:val="20"/>
                <w:color w:val="auto"/>
              </w:rPr>
            </w:pPr>
            <w:r>
              <w:rPr>
                <w:rFonts w:ascii="Arial" w:cs="Arial" w:eastAsia="Arial" w:hAnsi="Arial"/>
                <w:sz w:val="18"/>
                <w:szCs w:val="18"/>
                <w:color w:val="auto"/>
                <w:w w:val="95"/>
              </w:rPr>
              <w:t>OWNED</w:t>
            </w:r>
          </w:p>
        </w:tc>
        <w:tc>
          <w:tcPr>
            <w:tcW w:w="1120" w:type="dxa"/>
            <w:vAlign w:val="bottom"/>
            <w:tcBorders>
              <w:bottom w:val="single" w:sz="8" w:color="auto"/>
              <w:right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3700" w:type="dxa"/>
            <w:vAlign w:val="bottom"/>
            <w:tcBorders>
              <w:bottom w:val="single" w:sz="8" w:color="auto"/>
            </w:tcBorders>
          </w:tcPr>
          <w:p>
            <w:pPr>
              <w:spacing w:after="0"/>
              <w:rPr>
                <w:sz w:val="7"/>
                <w:szCs w:val="7"/>
                <w:color w:val="auto"/>
              </w:rPr>
            </w:pPr>
          </w:p>
        </w:tc>
        <w:tc>
          <w:tcPr>
            <w:tcW w:w="2600" w:type="dxa"/>
            <w:vAlign w:val="bottom"/>
            <w:tcBorders>
              <w:bottom w:val="single" w:sz="8" w:color="auto"/>
            </w:tcBorders>
          </w:tcPr>
          <w:p>
            <w:pPr>
              <w:spacing w:after="0"/>
              <w:rPr>
                <w:sz w:val="7"/>
                <w:szCs w:val="7"/>
                <w:color w:val="auto"/>
              </w:rPr>
            </w:pPr>
          </w:p>
        </w:tc>
        <w:tc>
          <w:tcPr>
            <w:tcW w:w="11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320" w:type="dxa"/>
            <w:vAlign w:val="bottom"/>
            <w:tcBorders>
              <w:left w:val="single" w:sz="8" w:color="auto"/>
            </w:tcBorders>
          </w:tcPr>
          <w:p>
            <w:pPr>
              <w:spacing w:after="0"/>
              <w:rPr>
                <w:sz w:val="8"/>
                <w:szCs w:val="8"/>
                <w:color w:val="auto"/>
              </w:rPr>
            </w:pPr>
          </w:p>
        </w:tc>
        <w:tc>
          <w:tcPr>
            <w:tcW w:w="1620" w:type="dxa"/>
            <w:vAlign w:val="bottom"/>
            <w:tcBorders>
              <w:right w:val="single" w:sz="8" w:color="auto"/>
            </w:tcBorders>
            <w:gridSpan w:val="2"/>
            <w:vMerge w:val="continue"/>
          </w:tcPr>
          <w:p>
            <w:pPr>
              <w:spacing w:after="0"/>
              <w:rPr>
                <w:sz w:val="8"/>
                <w:szCs w:val="8"/>
                <w:color w:val="auto"/>
              </w:rPr>
            </w:pPr>
          </w:p>
        </w:tc>
        <w:tc>
          <w:tcPr>
            <w:tcW w:w="11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9.</w:t>
            </w:r>
          </w:p>
        </w:tc>
        <w:tc>
          <w:tcPr>
            <w:tcW w:w="7080" w:type="dxa"/>
            <w:vAlign w:val="bottom"/>
            <w:gridSpan w:val="3"/>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11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94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5"/>
              </w:rPr>
              <w:t>BY EACH REPORTING</w:t>
            </w:r>
          </w:p>
        </w:tc>
        <w:tc>
          <w:tcPr>
            <w:tcW w:w="1120" w:type="dxa"/>
            <w:vAlign w:val="bottom"/>
            <w:tcBorders>
              <w:right w:val="single" w:sz="8" w:color="auto"/>
            </w:tcBorders>
            <w:vMerge w:val="continue"/>
          </w:tcPr>
          <w:p>
            <w:pPr>
              <w:spacing w:after="0"/>
              <w:rPr>
                <w:sz w:val="18"/>
                <w:szCs w:val="18"/>
                <w:color w:val="auto"/>
              </w:rPr>
            </w:pPr>
          </w:p>
        </w:tc>
        <w:tc>
          <w:tcPr>
            <w:tcW w:w="7080" w:type="dxa"/>
            <w:vAlign w:val="bottom"/>
            <w:gridSpan w:val="3"/>
            <w:vMerge w:val="continue"/>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Borders>
              <w:left w:val="single" w:sz="8" w:color="auto"/>
            </w:tcBorders>
          </w:tcPr>
          <w:p>
            <w:pPr>
              <w:spacing w:after="0"/>
              <w:rPr>
                <w:sz w:val="18"/>
                <w:szCs w:val="18"/>
                <w:color w:val="auto"/>
              </w:rPr>
            </w:pPr>
          </w:p>
        </w:tc>
        <w:tc>
          <w:tcPr>
            <w:tcW w:w="1620" w:type="dxa"/>
            <w:vAlign w:val="bottom"/>
            <w:tcBorders>
              <w:right w:val="single" w:sz="8" w:color="auto"/>
            </w:tcBorders>
            <w:gridSpan w:val="2"/>
          </w:tcPr>
          <w:p>
            <w:pPr>
              <w:jc w:val="center"/>
              <w:ind w:right="230"/>
              <w:spacing w:after="0"/>
              <w:rPr>
                <w:sz w:val="20"/>
                <w:szCs w:val="20"/>
                <w:color w:val="auto"/>
              </w:rPr>
            </w:pPr>
            <w:r>
              <w:rPr>
                <w:rFonts w:ascii="Arial" w:cs="Arial" w:eastAsia="Arial" w:hAnsi="Arial"/>
                <w:sz w:val="18"/>
                <w:szCs w:val="18"/>
                <w:color w:val="auto"/>
                <w:w w:val="92"/>
              </w:rPr>
              <w:t>PERSON</w:t>
            </w:r>
          </w:p>
        </w:tc>
        <w:tc>
          <w:tcPr>
            <w:tcW w:w="1120" w:type="dxa"/>
            <w:vAlign w:val="bottom"/>
            <w:tcBorders>
              <w:right w:val="single" w:sz="8" w:color="auto"/>
            </w:tcBorders>
          </w:tcPr>
          <w:p>
            <w:pPr>
              <w:spacing w:after="0"/>
              <w:rPr>
                <w:sz w:val="18"/>
                <w:szCs w:val="18"/>
                <w:color w:val="auto"/>
              </w:rPr>
            </w:pPr>
          </w:p>
        </w:tc>
        <w:tc>
          <w:tcPr>
            <w:tcW w:w="7080" w:type="dxa"/>
            <w:vAlign w:val="bottom"/>
            <w:gridSpan w:val="3"/>
            <w:vMerge w:val="restart"/>
          </w:tcPr>
          <w:p>
            <w:pPr>
              <w:ind w:left="20"/>
              <w:spacing w:after="0"/>
              <w:rPr>
                <w:sz w:val="20"/>
                <w:szCs w:val="20"/>
                <w:color w:val="auto"/>
              </w:rPr>
            </w:pPr>
            <w:r>
              <w:rPr>
                <w:rFonts w:ascii="Arial" w:cs="Arial" w:eastAsia="Arial" w:hAnsi="Arial"/>
                <w:sz w:val="18"/>
                <w:szCs w:val="18"/>
                <w:color w:val="auto"/>
              </w:rPr>
              <w:t>2,564,103 Class A ordinary shares</w:t>
            </w:r>
          </w:p>
        </w:tc>
        <w:tc>
          <w:tcPr>
            <w:tcW w:w="1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320" w:type="dxa"/>
            <w:vAlign w:val="bottom"/>
            <w:tcBorders>
              <w:left w:val="single" w:sz="8" w:color="auto"/>
            </w:tcBorders>
          </w:tcPr>
          <w:p>
            <w:pPr>
              <w:spacing w:after="0"/>
              <w:rPr>
                <w:sz w:val="12"/>
                <w:szCs w:val="12"/>
                <w:color w:val="auto"/>
              </w:rPr>
            </w:pPr>
          </w:p>
        </w:tc>
        <w:tc>
          <w:tcPr>
            <w:tcW w:w="1620" w:type="dxa"/>
            <w:vAlign w:val="bottom"/>
            <w:tcBorders>
              <w:right w:val="single" w:sz="8" w:color="auto"/>
            </w:tcBorders>
            <w:gridSpan w:val="2"/>
            <w:vMerge w:val="restart"/>
          </w:tcPr>
          <w:p>
            <w:pPr>
              <w:jc w:val="center"/>
              <w:ind w:right="230"/>
              <w:spacing w:after="0" w:line="157" w:lineRule="exact"/>
              <w:rPr>
                <w:sz w:val="20"/>
                <w:szCs w:val="20"/>
                <w:color w:val="auto"/>
              </w:rPr>
            </w:pPr>
            <w:r>
              <w:rPr>
                <w:rFonts w:ascii="Arial" w:cs="Arial" w:eastAsia="Arial" w:hAnsi="Arial"/>
                <w:sz w:val="18"/>
                <w:szCs w:val="18"/>
                <w:color w:val="auto"/>
                <w:w w:val="99"/>
              </w:rPr>
              <w:t>WITH</w:t>
            </w:r>
          </w:p>
        </w:tc>
        <w:tc>
          <w:tcPr>
            <w:tcW w:w="1120" w:type="dxa"/>
            <w:vAlign w:val="bottom"/>
            <w:tcBorders>
              <w:right w:val="single" w:sz="8" w:color="auto"/>
            </w:tcBorders>
          </w:tcPr>
          <w:p>
            <w:pPr>
              <w:spacing w:after="0"/>
              <w:rPr>
                <w:sz w:val="12"/>
                <w:szCs w:val="12"/>
                <w:color w:val="auto"/>
              </w:rPr>
            </w:pPr>
          </w:p>
        </w:tc>
        <w:tc>
          <w:tcPr>
            <w:tcW w:w="7080" w:type="dxa"/>
            <w:vAlign w:val="bottom"/>
            <w:gridSpan w:val="3"/>
            <w:vMerge w:val="continue"/>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20" w:type="dxa"/>
            <w:vAlign w:val="bottom"/>
            <w:tcBorders>
              <w:left w:val="single" w:sz="8" w:color="auto"/>
            </w:tcBorders>
          </w:tcPr>
          <w:p>
            <w:pPr>
              <w:spacing w:after="0"/>
              <w:rPr>
                <w:sz w:val="2"/>
                <w:szCs w:val="2"/>
                <w:color w:val="auto"/>
              </w:rPr>
            </w:pPr>
          </w:p>
        </w:tc>
        <w:tc>
          <w:tcPr>
            <w:tcW w:w="1620" w:type="dxa"/>
            <w:vAlign w:val="bottom"/>
            <w:tcBorders>
              <w:right w:val="single" w:sz="8" w:color="auto"/>
            </w:tcBorders>
            <w:gridSpan w:val="2"/>
            <w:vMerge w:val="continue"/>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20" w:type="dxa"/>
            <w:vAlign w:val="bottom"/>
            <w:tcBorders>
              <w:left w:val="single" w:sz="8" w:color="auto"/>
            </w:tcBorders>
          </w:tcPr>
          <w:p>
            <w:pPr>
              <w:spacing w:after="0"/>
              <w:rPr>
                <w:sz w:val="21"/>
                <w:szCs w:val="21"/>
                <w:color w:val="auto"/>
              </w:rPr>
            </w:pPr>
          </w:p>
        </w:tc>
        <w:tc>
          <w:tcPr>
            <w:tcW w:w="840" w:type="dxa"/>
            <w:vAlign w:val="bottom"/>
          </w:tcPr>
          <w:p>
            <w:pPr>
              <w:spacing w:after="0"/>
              <w:rPr>
                <w:sz w:val="21"/>
                <w:szCs w:val="21"/>
                <w:color w:val="auto"/>
              </w:rPr>
            </w:pPr>
          </w:p>
        </w:tc>
        <w:tc>
          <w:tcPr>
            <w:tcW w:w="780" w:type="dxa"/>
            <w:vAlign w:val="bottom"/>
            <w:tcBorders>
              <w:right w:val="single" w:sz="8" w:color="auto"/>
            </w:tcBorders>
          </w:tcPr>
          <w:p>
            <w:pPr>
              <w:spacing w:after="0"/>
              <w:rPr>
                <w:sz w:val="21"/>
                <w:szCs w:val="21"/>
                <w:color w:val="auto"/>
              </w:rPr>
            </w:pPr>
          </w:p>
        </w:tc>
        <w:tc>
          <w:tcPr>
            <w:tcW w:w="1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w:t>
            </w:r>
          </w:p>
        </w:tc>
        <w:tc>
          <w:tcPr>
            <w:tcW w:w="7080" w:type="dxa"/>
            <w:vAlign w:val="bottom"/>
            <w:gridSpan w:val="3"/>
          </w:tcPr>
          <w:p>
            <w:pPr>
              <w:ind w:left="20"/>
              <w:spacing w:after="0"/>
              <w:rPr>
                <w:sz w:val="20"/>
                <w:szCs w:val="20"/>
                <w:color w:val="auto"/>
              </w:rPr>
            </w:pPr>
            <w:r>
              <w:rPr>
                <w:rFonts w:ascii="Arial" w:cs="Arial" w:eastAsia="Arial" w:hAnsi="Arial"/>
                <w:sz w:val="18"/>
                <w:szCs w:val="18"/>
                <w:color w:val="auto"/>
              </w:rPr>
              <w:t>SHARED DISPOSITIVE POWER</w:t>
            </w:r>
          </w:p>
        </w:tc>
        <w:tc>
          <w:tcPr>
            <w:tcW w:w="1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20" w:type="dxa"/>
            <w:vAlign w:val="bottom"/>
            <w:tcBorders>
              <w:left w:val="single" w:sz="8" w:color="auto"/>
            </w:tcBorders>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780" w:type="dxa"/>
            <w:vAlign w:val="bottom"/>
          </w:tcPr>
          <w:p>
            <w:pPr>
              <w:ind w:left="20"/>
              <w:spacing w:after="0"/>
              <w:rPr>
                <w:sz w:val="20"/>
                <w:szCs w:val="20"/>
                <w:color w:val="auto"/>
              </w:rPr>
            </w:pPr>
            <w:r>
              <w:rPr>
                <w:rFonts w:ascii="Arial" w:cs="Arial" w:eastAsia="Arial" w:hAnsi="Arial"/>
                <w:sz w:val="18"/>
                <w:szCs w:val="18"/>
                <w:color w:val="auto"/>
              </w:rPr>
              <w:t>-0-</w:t>
            </w:r>
          </w:p>
        </w:tc>
        <w:tc>
          <w:tcPr>
            <w:tcW w:w="37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20" w:type="dxa"/>
            <w:vAlign w:val="bottom"/>
            <w:tcBorders>
              <w:left w:val="single" w:sz="8" w:color="auto"/>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708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2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w w:val="95"/>
              </w:rPr>
              <w:t>11.</w:t>
            </w:r>
          </w:p>
        </w:tc>
        <w:tc>
          <w:tcPr>
            <w:tcW w:w="840" w:type="dxa"/>
            <w:vAlign w:val="bottom"/>
            <w:tcBorders>
              <w:right w:val="single" w:sz="8" w:color="auto"/>
            </w:tcBorders>
          </w:tcPr>
          <w:p>
            <w:pPr>
              <w:spacing w:after="0"/>
              <w:rPr>
                <w:sz w:val="21"/>
                <w:szCs w:val="21"/>
                <w:color w:val="auto"/>
              </w:rPr>
            </w:pPr>
          </w:p>
        </w:tc>
        <w:tc>
          <w:tcPr>
            <w:tcW w:w="8980" w:type="dxa"/>
            <w:vAlign w:val="bottom"/>
            <w:gridSpan w:val="5"/>
          </w:tcPr>
          <w:p>
            <w:pPr>
              <w:ind w:left="20"/>
              <w:spacing w:after="0"/>
              <w:rPr>
                <w:sz w:val="20"/>
                <w:szCs w:val="20"/>
                <w:color w:val="auto"/>
              </w:rPr>
            </w:pPr>
            <w:r>
              <w:rPr>
                <w:rFonts w:ascii="Arial" w:cs="Arial" w:eastAsia="Arial" w:hAnsi="Arial"/>
                <w:sz w:val="18"/>
                <w:szCs w:val="18"/>
                <w:color w:val="auto"/>
              </w:rPr>
              <w:t>AGGREGATE AMOUNT BENEFICIALLY OWNED BY EACH REPORTING PERSON</w:t>
            </w:r>
          </w:p>
        </w:tc>
        <w:tc>
          <w:tcPr>
            <w:tcW w:w="1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20" w:type="dxa"/>
            <w:vAlign w:val="bottom"/>
            <w:tcBorders>
              <w:lef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8980" w:type="dxa"/>
            <w:vAlign w:val="bottom"/>
            <w:gridSpan w:val="5"/>
          </w:tcPr>
          <w:p>
            <w:pPr>
              <w:ind w:left="20"/>
              <w:spacing w:after="0"/>
              <w:rPr>
                <w:sz w:val="20"/>
                <w:szCs w:val="20"/>
                <w:color w:val="auto"/>
              </w:rPr>
            </w:pPr>
            <w:r>
              <w:rPr>
                <w:rFonts w:ascii="Arial" w:cs="Arial" w:eastAsia="Arial" w:hAnsi="Arial"/>
                <w:sz w:val="18"/>
                <w:szCs w:val="18"/>
                <w:color w:val="auto"/>
              </w:rPr>
              <w:t>2,564,103 Class A ordinary shares</w:t>
            </w:r>
          </w:p>
        </w:tc>
        <w:tc>
          <w:tcPr>
            <w:tcW w:w="1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20" w:type="dxa"/>
            <w:vAlign w:val="bottom"/>
            <w:tcBorders>
              <w:left w:val="single" w:sz="8" w:color="auto"/>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8980" w:type="dxa"/>
            <w:vAlign w:val="bottom"/>
            <w:tcBorders>
              <w:bottom w:val="single" w:sz="8" w:color="auto"/>
            </w:tcBorders>
            <w:gridSpan w:val="5"/>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3"/>
        </w:trPr>
        <w:tc>
          <w:tcPr>
            <w:tcW w:w="32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w w:val="95"/>
              </w:rPr>
              <w:t>12.</w:t>
            </w:r>
          </w:p>
        </w:tc>
        <w:tc>
          <w:tcPr>
            <w:tcW w:w="840" w:type="dxa"/>
            <w:vAlign w:val="bottom"/>
            <w:tcBorders>
              <w:right w:val="single" w:sz="8" w:color="auto"/>
            </w:tcBorders>
          </w:tcPr>
          <w:p>
            <w:pPr>
              <w:spacing w:after="0"/>
              <w:rPr>
                <w:sz w:val="24"/>
                <w:szCs w:val="24"/>
                <w:color w:val="auto"/>
              </w:rPr>
            </w:pPr>
          </w:p>
        </w:tc>
        <w:tc>
          <w:tcPr>
            <w:tcW w:w="8980" w:type="dxa"/>
            <w:vAlign w:val="bottom"/>
            <w:gridSpan w:val="5"/>
          </w:tcPr>
          <w:p>
            <w:pPr>
              <w:ind w:left="20"/>
              <w:spacing w:after="0" w:line="207" w:lineRule="exact"/>
              <w:rPr>
                <w:sz w:val="20"/>
                <w:szCs w:val="20"/>
                <w:color w:val="auto"/>
              </w:rPr>
            </w:pPr>
            <w:r>
              <w:rPr>
                <w:rFonts w:ascii="Arial" w:cs="Arial" w:eastAsia="Arial" w:hAnsi="Arial"/>
                <w:sz w:val="18"/>
                <w:szCs w:val="18"/>
                <w:color w:val="auto"/>
              </w:rPr>
              <w:t xml:space="preserve">CHECK BOX IF THE AGGREGATE AMOUNT IN ROW (11) EXCLUDES CERTAIN SHARES </w:t>
            </w:r>
            <w:r>
              <w:rPr>
                <w:rFonts w:ascii="MS PGothic" w:cs="MS PGothic" w:eastAsia="MS PGothic" w:hAnsi="MS PGothic"/>
                <w:sz w:val="18"/>
                <w:szCs w:val="18"/>
                <w:color w:val="auto"/>
              </w:rPr>
              <w:t>☐</w:t>
            </w:r>
          </w:p>
        </w:tc>
        <w:tc>
          <w:tcPr>
            <w:tcW w:w="1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06"/>
        </w:trPr>
        <w:tc>
          <w:tcPr>
            <w:tcW w:w="320" w:type="dxa"/>
            <w:vAlign w:val="bottom"/>
            <w:tcBorders>
              <w:left w:val="single" w:sz="8" w:color="auto"/>
              <w:bottom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8980" w:type="dxa"/>
            <w:vAlign w:val="bottom"/>
            <w:tcBorders>
              <w:bottom w:val="single" w:sz="8" w:color="auto"/>
            </w:tcBorders>
            <w:gridSpan w:val="5"/>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2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w w:val="95"/>
              </w:rPr>
              <w:t>13.</w:t>
            </w:r>
          </w:p>
        </w:tc>
        <w:tc>
          <w:tcPr>
            <w:tcW w:w="840" w:type="dxa"/>
            <w:vAlign w:val="bottom"/>
            <w:tcBorders>
              <w:right w:val="single" w:sz="8" w:color="auto"/>
            </w:tcBorders>
          </w:tcPr>
          <w:p>
            <w:pPr>
              <w:spacing w:after="0"/>
              <w:rPr>
                <w:sz w:val="21"/>
                <w:szCs w:val="21"/>
                <w:color w:val="auto"/>
              </w:rPr>
            </w:pPr>
          </w:p>
        </w:tc>
        <w:tc>
          <w:tcPr>
            <w:tcW w:w="8980" w:type="dxa"/>
            <w:vAlign w:val="bottom"/>
            <w:gridSpan w:val="5"/>
          </w:tcPr>
          <w:p>
            <w:pPr>
              <w:ind w:left="20"/>
              <w:spacing w:after="0"/>
              <w:rPr>
                <w:sz w:val="20"/>
                <w:szCs w:val="20"/>
                <w:color w:val="auto"/>
              </w:rPr>
            </w:pPr>
            <w:r>
              <w:rPr>
                <w:rFonts w:ascii="Arial" w:cs="Arial" w:eastAsia="Arial" w:hAnsi="Arial"/>
                <w:sz w:val="18"/>
                <w:szCs w:val="18"/>
                <w:color w:val="auto"/>
              </w:rPr>
              <w:t>PERCENT OF CLASS REPRESENTED BY AMOUNT IN ROW (11)</w:t>
            </w:r>
          </w:p>
        </w:tc>
        <w:tc>
          <w:tcPr>
            <w:tcW w:w="1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506"/>
        </w:trPr>
        <w:tc>
          <w:tcPr>
            <w:tcW w:w="320" w:type="dxa"/>
            <w:vAlign w:val="bottom"/>
            <w:tcBorders>
              <w:left w:val="single" w:sz="8" w:color="auto"/>
              <w:bottom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5.7%</w:t>
            </w:r>
            <w:r>
              <w:rPr>
                <w:rFonts w:ascii="Arial" w:cs="Arial" w:eastAsia="Arial" w:hAnsi="Arial"/>
                <w:sz w:val="29"/>
                <w:szCs w:val="29"/>
                <w:color w:val="auto"/>
                <w:vertAlign w:val="superscript"/>
              </w:rPr>
              <w:t>1</w:t>
            </w:r>
          </w:p>
        </w:tc>
        <w:tc>
          <w:tcPr>
            <w:tcW w:w="1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2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w w:val="95"/>
              </w:rPr>
              <w:t>14.</w:t>
            </w:r>
          </w:p>
        </w:tc>
        <w:tc>
          <w:tcPr>
            <w:tcW w:w="840" w:type="dxa"/>
            <w:vAlign w:val="bottom"/>
            <w:tcBorders>
              <w:right w:val="single" w:sz="8" w:color="auto"/>
            </w:tcBorders>
          </w:tcPr>
          <w:p>
            <w:pPr>
              <w:spacing w:after="0"/>
              <w:rPr>
                <w:sz w:val="21"/>
                <w:szCs w:val="21"/>
                <w:color w:val="auto"/>
              </w:rPr>
            </w:pPr>
          </w:p>
        </w:tc>
        <w:tc>
          <w:tcPr>
            <w:tcW w:w="8980" w:type="dxa"/>
            <w:vAlign w:val="bottom"/>
            <w:gridSpan w:val="5"/>
          </w:tcPr>
          <w:p>
            <w:pPr>
              <w:ind w:left="20"/>
              <w:spacing w:after="0"/>
              <w:rPr>
                <w:sz w:val="20"/>
                <w:szCs w:val="20"/>
                <w:color w:val="auto"/>
              </w:rPr>
            </w:pPr>
            <w:r>
              <w:rPr>
                <w:rFonts w:ascii="Arial" w:cs="Arial" w:eastAsia="Arial" w:hAnsi="Arial"/>
                <w:sz w:val="18"/>
                <w:szCs w:val="18"/>
                <w:color w:val="auto"/>
              </w:rPr>
              <w:t>TYPE OF REPORTING PERSON</w:t>
            </w:r>
          </w:p>
        </w:tc>
        <w:tc>
          <w:tcPr>
            <w:tcW w:w="1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20" w:type="dxa"/>
            <w:vAlign w:val="bottom"/>
            <w:tcBorders>
              <w:lef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780" w:type="dxa"/>
            <w:vAlign w:val="bottom"/>
          </w:tcPr>
          <w:p>
            <w:pPr>
              <w:ind w:left="20"/>
              <w:spacing w:after="0"/>
              <w:rPr>
                <w:sz w:val="20"/>
                <w:szCs w:val="20"/>
                <w:color w:val="auto"/>
              </w:rPr>
            </w:pPr>
            <w:r>
              <w:rPr>
                <w:rFonts w:ascii="Arial" w:cs="Arial" w:eastAsia="Arial" w:hAnsi="Arial"/>
                <w:sz w:val="18"/>
                <w:szCs w:val="18"/>
                <w:color w:val="auto"/>
              </w:rPr>
              <w:t>IN</w:t>
            </w: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20" w:type="dxa"/>
            <w:vAlign w:val="bottom"/>
            <w:tcBorders>
              <w:left w:val="single" w:sz="8" w:color="auto"/>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22" w:lineRule="exact"/>
        <w:rPr>
          <w:sz w:val="20"/>
          <w:szCs w:val="20"/>
          <w:color w:val="auto"/>
        </w:rPr>
      </w:pPr>
    </w:p>
    <w:p>
      <w:pPr>
        <w:ind w:left="340" w:hanging="332"/>
        <w:spacing w:after="0" w:line="194" w:lineRule="auto"/>
        <w:tabs>
          <w:tab w:leader="none" w:pos="340" w:val="left"/>
        </w:tabs>
        <w:numPr>
          <w:ilvl w:val="0"/>
          <w:numId w:val="2"/>
        </w:numPr>
        <w:rPr>
          <w:rFonts w:ascii="Arial" w:cs="Arial" w:eastAsia="Arial" w:hAnsi="Arial"/>
          <w:sz w:val="30"/>
          <w:szCs w:val="30"/>
          <w:color w:val="auto"/>
          <w:vertAlign w:val="superscript"/>
        </w:rPr>
      </w:pPr>
      <w:r>
        <w:rPr>
          <w:rFonts w:ascii="Arial" w:cs="Arial" w:eastAsia="Arial" w:hAnsi="Arial"/>
          <w:sz w:val="18"/>
          <w:szCs w:val="18"/>
          <w:color w:val="auto"/>
        </w:rPr>
        <w:t>Percentage calculated based on 45,011,230 Class A ordinary shares outstanding as of March 31, 2023, as reported in the Issuer’s Form 20-F filed with the U.S. Securities and Exchange Commission (the “SEC”) on May 11,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338"/>
        </w:trPr>
        <w:tc>
          <w:tcPr>
            <w:tcW w:w="194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3"/>
              </w:rPr>
              <w:t>CUSIP No. G47048 106</w:t>
            </w:r>
          </w:p>
        </w:tc>
        <w:tc>
          <w:tcPr>
            <w:tcW w:w="1120" w:type="dxa"/>
            <w:vAlign w:val="bottom"/>
            <w:tcBorders>
              <w:top w:val="single" w:sz="8" w:color="auto"/>
            </w:tcBorders>
          </w:tcPr>
          <w:p>
            <w:pPr>
              <w:spacing w:after="0"/>
              <w:rPr>
                <w:sz w:val="24"/>
                <w:szCs w:val="24"/>
                <w:color w:val="auto"/>
              </w:rPr>
            </w:pPr>
          </w:p>
        </w:tc>
        <w:tc>
          <w:tcPr>
            <w:tcW w:w="780" w:type="dxa"/>
            <w:vAlign w:val="bottom"/>
            <w:tcBorders>
              <w:top w:val="single" w:sz="8" w:color="auto"/>
              <w:right w:val="single" w:sz="8" w:color="auto"/>
            </w:tcBorders>
          </w:tcPr>
          <w:p>
            <w:pPr>
              <w:spacing w:after="0"/>
              <w:rPr>
                <w:sz w:val="24"/>
                <w:szCs w:val="24"/>
                <w:color w:val="auto"/>
              </w:rPr>
            </w:pPr>
          </w:p>
        </w:tc>
        <w:tc>
          <w:tcPr>
            <w:tcW w:w="3700" w:type="dxa"/>
            <w:vAlign w:val="bottom"/>
            <w:tcBorders>
              <w:top w:val="single" w:sz="8" w:color="auto"/>
              <w:right w:val="single" w:sz="8" w:color="auto"/>
            </w:tcBorders>
          </w:tcPr>
          <w:p>
            <w:pPr>
              <w:ind w:left="1160"/>
              <w:spacing w:after="0"/>
              <w:rPr>
                <w:sz w:val="20"/>
                <w:szCs w:val="20"/>
                <w:color w:val="auto"/>
              </w:rPr>
            </w:pPr>
            <w:r>
              <w:rPr>
                <w:rFonts w:ascii="Arial" w:cs="Arial" w:eastAsia="Arial" w:hAnsi="Arial"/>
                <w:sz w:val="18"/>
                <w:szCs w:val="18"/>
                <w:b w:val="1"/>
                <w:bCs w:val="1"/>
                <w:color w:val="auto"/>
              </w:rPr>
              <w:t>SCHEDULE 13D</w:t>
            </w:r>
          </w:p>
        </w:tc>
        <w:tc>
          <w:tcPr>
            <w:tcW w:w="2600" w:type="dxa"/>
            <w:vAlign w:val="bottom"/>
            <w:tcBorders>
              <w:top w:val="single" w:sz="8" w:color="auto"/>
            </w:tcBorders>
          </w:tcPr>
          <w:p>
            <w:pPr>
              <w:spacing w:after="0"/>
              <w:rPr>
                <w:sz w:val="24"/>
                <w:szCs w:val="24"/>
                <w:color w:val="auto"/>
              </w:rPr>
            </w:pPr>
          </w:p>
        </w:tc>
        <w:tc>
          <w:tcPr>
            <w:tcW w:w="1120" w:type="dxa"/>
            <w:vAlign w:val="bottom"/>
            <w:tcBorders>
              <w:top w:val="single" w:sz="8" w:color="auto"/>
              <w:right w:val="single" w:sz="8" w:color="auto"/>
            </w:tcBorders>
          </w:tcPr>
          <w:p>
            <w:pPr>
              <w:ind w:left="220"/>
              <w:spacing w:after="0"/>
              <w:rPr>
                <w:sz w:val="20"/>
                <w:szCs w:val="20"/>
                <w:color w:val="auto"/>
              </w:rPr>
            </w:pPr>
            <w:r>
              <w:rPr>
                <w:rFonts w:ascii="Arial" w:cs="Arial" w:eastAsia="Arial" w:hAnsi="Arial"/>
                <w:sz w:val="18"/>
                <w:szCs w:val="18"/>
                <w:b w:val="1"/>
                <w:bCs w:val="1"/>
                <w:color w:val="auto"/>
                <w:w w:val="90"/>
              </w:rPr>
              <w:t>Page 3 of 5</w:t>
            </w:r>
          </w:p>
        </w:tc>
        <w:tc>
          <w:tcPr>
            <w:tcW w:w="0" w:type="dxa"/>
            <w:vAlign w:val="bottom"/>
          </w:tcPr>
          <w:p>
            <w:pPr>
              <w:spacing w:after="0"/>
              <w:rPr>
                <w:sz w:val="1"/>
                <w:szCs w:val="1"/>
                <w:color w:val="auto"/>
              </w:rPr>
            </w:pPr>
          </w:p>
        </w:tc>
      </w:tr>
      <w:tr>
        <w:trPr>
          <w:trHeight w:val="108"/>
        </w:trPr>
        <w:tc>
          <w:tcPr>
            <w:tcW w:w="32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780" w:type="dxa"/>
            <w:vAlign w:val="bottom"/>
            <w:tcBorders>
              <w:bottom w:val="single" w:sz="8" w:color="auto"/>
              <w:right w:val="single" w:sz="8" w:color="auto"/>
            </w:tcBorders>
          </w:tcPr>
          <w:p>
            <w:pPr>
              <w:spacing w:after="0"/>
              <w:rPr>
                <w:sz w:val="9"/>
                <w:szCs w:val="9"/>
                <w:color w:val="auto"/>
              </w:rPr>
            </w:pPr>
          </w:p>
        </w:tc>
        <w:tc>
          <w:tcPr>
            <w:tcW w:w="3700" w:type="dxa"/>
            <w:vAlign w:val="bottom"/>
            <w:tcBorders>
              <w:bottom w:val="single" w:sz="8" w:color="auto"/>
              <w:right w:val="single" w:sz="8" w:color="auto"/>
            </w:tcBorders>
          </w:tcPr>
          <w:p>
            <w:pPr>
              <w:spacing w:after="0"/>
              <w:rPr>
                <w:sz w:val="9"/>
                <w:szCs w:val="9"/>
                <w:color w:val="auto"/>
              </w:rPr>
            </w:pPr>
          </w:p>
        </w:tc>
        <w:tc>
          <w:tcPr>
            <w:tcW w:w="2600" w:type="dxa"/>
            <w:vAlign w:val="bottom"/>
            <w:tcBorders>
              <w:bottom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7080" w:type="dxa"/>
            <w:vAlign w:val="bottom"/>
            <w:tcBorders>
              <w:bottom w:val="single" w:sz="8" w:color="auto"/>
            </w:tcBorders>
            <w:gridSpan w:val="3"/>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2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1.</w:t>
            </w:r>
          </w:p>
        </w:tc>
        <w:tc>
          <w:tcPr>
            <w:tcW w:w="840" w:type="dxa"/>
            <w:vAlign w:val="bottom"/>
            <w:tcBorders>
              <w:right w:val="single" w:sz="8" w:color="auto"/>
            </w:tcBorders>
          </w:tcPr>
          <w:p>
            <w:pPr>
              <w:spacing w:after="0"/>
              <w:rPr>
                <w:sz w:val="21"/>
                <w:szCs w:val="21"/>
                <w:color w:val="auto"/>
              </w:rPr>
            </w:pPr>
          </w:p>
        </w:tc>
        <w:tc>
          <w:tcPr>
            <w:tcW w:w="8980" w:type="dxa"/>
            <w:vAlign w:val="bottom"/>
            <w:gridSpan w:val="5"/>
          </w:tcPr>
          <w:p>
            <w:pPr>
              <w:ind w:left="20"/>
              <w:spacing w:after="0"/>
              <w:rPr>
                <w:sz w:val="20"/>
                <w:szCs w:val="20"/>
                <w:color w:val="auto"/>
              </w:rPr>
            </w:pPr>
            <w:r>
              <w:rPr>
                <w:rFonts w:ascii="Arial" w:cs="Arial" w:eastAsia="Arial" w:hAnsi="Arial"/>
                <w:sz w:val="18"/>
                <w:szCs w:val="18"/>
                <w:color w:val="auto"/>
              </w:rPr>
              <w:t>NAME OF REPORTING PERSON:</w:t>
            </w:r>
          </w:p>
        </w:tc>
        <w:tc>
          <w:tcPr>
            <w:tcW w:w="1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20" w:type="dxa"/>
            <w:vAlign w:val="bottom"/>
            <w:tcBorders>
              <w:lef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1900" w:type="dxa"/>
            <w:vAlign w:val="bottom"/>
            <w:gridSpan w:val="2"/>
          </w:tcPr>
          <w:p>
            <w:pPr>
              <w:ind w:left="20"/>
              <w:spacing w:after="0"/>
              <w:rPr>
                <w:sz w:val="20"/>
                <w:szCs w:val="20"/>
                <w:color w:val="auto"/>
              </w:rPr>
            </w:pPr>
            <w:r>
              <w:rPr>
                <w:rFonts w:ascii="Arial" w:cs="Arial" w:eastAsia="Arial" w:hAnsi="Arial"/>
                <w:sz w:val="18"/>
                <w:szCs w:val="18"/>
                <w:color w:val="auto"/>
              </w:rPr>
              <w:t>Marine Central Limited</w:t>
            </w:r>
          </w:p>
        </w:tc>
        <w:tc>
          <w:tcPr>
            <w:tcW w:w="78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20" w:type="dxa"/>
            <w:vAlign w:val="bottom"/>
            <w:tcBorders>
              <w:left w:val="single" w:sz="8" w:color="auto"/>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8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2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2.</w:t>
            </w:r>
          </w:p>
        </w:tc>
        <w:tc>
          <w:tcPr>
            <w:tcW w:w="840" w:type="dxa"/>
            <w:vAlign w:val="bottom"/>
            <w:tcBorders>
              <w:right w:val="single" w:sz="8" w:color="auto"/>
            </w:tcBorders>
          </w:tcPr>
          <w:p>
            <w:pPr>
              <w:spacing w:after="0"/>
              <w:rPr>
                <w:sz w:val="21"/>
                <w:szCs w:val="21"/>
                <w:color w:val="auto"/>
              </w:rPr>
            </w:pPr>
          </w:p>
        </w:tc>
        <w:tc>
          <w:tcPr>
            <w:tcW w:w="8980" w:type="dxa"/>
            <w:vAlign w:val="bottom"/>
            <w:gridSpan w:val="5"/>
          </w:tcPr>
          <w:p>
            <w:pPr>
              <w:ind w:left="20"/>
              <w:spacing w:after="0"/>
              <w:rPr>
                <w:sz w:val="20"/>
                <w:szCs w:val="20"/>
                <w:color w:val="auto"/>
              </w:rPr>
            </w:pPr>
            <w:r>
              <w:rPr>
                <w:rFonts w:ascii="Arial" w:cs="Arial" w:eastAsia="Arial" w:hAnsi="Arial"/>
                <w:sz w:val="18"/>
                <w:szCs w:val="18"/>
                <w:color w:val="auto"/>
              </w:rPr>
              <w:t>CHECK THE APPROPRIATE BOX IF A MEMBER OF A GROUP</w:t>
            </w:r>
          </w:p>
        </w:tc>
        <w:tc>
          <w:tcPr>
            <w:tcW w:w="1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66"/>
        </w:trPr>
        <w:tc>
          <w:tcPr>
            <w:tcW w:w="320" w:type="dxa"/>
            <w:vAlign w:val="bottom"/>
            <w:tcBorders>
              <w:left w:val="single" w:sz="8" w:color="auto"/>
              <w:bottom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ind w:left="20"/>
              <w:spacing w:after="0" w:line="207" w:lineRule="exact"/>
              <w:rPr>
                <w:sz w:val="20"/>
                <w:szCs w:val="20"/>
                <w:color w:val="auto"/>
              </w:rPr>
            </w:pPr>
            <w:r>
              <w:rPr>
                <w:rFonts w:ascii="Arial" w:cs="Arial" w:eastAsia="Arial" w:hAnsi="Arial"/>
                <w:sz w:val="18"/>
                <w:szCs w:val="18"/>
                <w:color w:val="auto"/>
                <w:w w:val="99"/>
              </w:rPr>
              <w:t xml:space="preserve">(a) </w:t>
            </w:r>
            <w:r>
              <w:rPr>
                <w:rFonts w:ascii="MS PGothic" w:cs="MS PGothic" w:eastAsia="MS PGothic" w:hAnsi="MS PGothic"/>
                <w:sz w:val="18"/>
                <w:szCs w:val="18"/>
                <w:color w:val="auto"/>
                <w:w w:val="99"/>
              </w:rPr>
              <w:t>☐</w:t>
            </w:r>
            <w:r>
              <w:rPr>
                <w:rFonts w:ascii="Arial" w:cs="Arial" w:eastAsia="Arial" w:hAnsi="Arial"/>
                <w:sz w:val="18"/>
                <w:szCs w:val="18"/>
                <w:color w:val="auto"/>
                <w:w w:val="99"/>
              </w:rPr>
              <w:t xml:space="preserve"> (b)</w:t>
            </w:r>
          </w:p>
        </w:tc>
        <w:tc>
          <w:tcPr>
            <w:tcW w:w="1120" w:type="dxa"/>
            <w:vAlign w:val="bottom"/>
            <w:tcBorders>
              <w:bottom w:val="single" w:sz="8" w:color="auto"/>
            </w:tcBorders>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78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2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3.</w:t>
            </w:r>
          </w:p>
        </w:tc>
        <w:tc>
          <w:tcPr>
            <w:tcW w:w="840" w:type="dxa"/>
            <w:vAlign w:val="bottom"/>
            <w:tcBorders>
              <w:right w:val="single" w:sz="8" w:color="auto"/>
            </w:tcBorders>
          </w:tcPr>
          <w:p>
            <w:pPr>
              <w:spacing w:after="0"/>
              <w:rPr>
                <w:sz w:val="21"/>
                <w:szCs w:val="21"/>
                <w:color w:val="auto"/>
              </w:rPr>
            </w:pPr>
          </w:p>
        </w:tc>
        <w:tc>
          <w:tcPr>
            <w:tcW w:w="1900" w:type="dxa"/>
            <w:vAlign w:val="bottom"/>
            <w:gridSpan w:val="2"/>
          </w:tcPr>
          <w:p>
            <w:pPr>
              <w:ind w:left="20"/>
              <w:spacing w:after="0"/>
              <w:rPr>
                <w:sz w:val="20"/>
                <w:szCs w:val="20"/>
                <w:color w:val="auto"/>
              </w:rPr>
            </w:pPr>
            <w:r>
              <w:rPr>
                <w:rFonts w:ascii="Arial" w:cs="Arial" w:eastAsia="Arial" w:hAnsi="Arial"/>
                <w:sz w:val="18"/>
                <w:szCs w:val="18"/>
                <w:color w:val="auto"/>
              </w:rPr>
              <w:t>SEC USE ONLY</w:t>
            </w:r>
          </w:p>
        </w:tc>
        <w:tc>
          <w:tcPr>
            <w:tcW w:w="780" w:type="dxa"/>
            <w:vAlign w:val="bottom"/>
          </w:tcPr>
          <w:p>
            <w:pPr>
              <w:spacing w:after="0"/>
              <w:rPr>
                <w:sz w:val="21"/>
                <w:szCs w:val="21"/>
                <w:color w:val="auto"/>
              </w:rPr>
            </w:pPr>
          </w:p>
        </w:tc>
        <w:tc>
          <w:tcPr>
            <w:tcW w:w="3700" w:type="dxa"/>
            <w:vAlign w:val="bottom"/>
          </w:tcPr>
          <w:p>
            <w:pPr>
              <w:spacing w:after="0"/>
              <w:rPr>
                <w:sz w:val="21"/>
                <w:szCs w:val="21"/>
                <w:color w:val="auto"/>
              </w:rPr>
            </w:pPr>
          </w:p>
        </w:tc>
        <w:tc>
          <w:tcPr>
            <w:tcW w:w="2600" w:type="dxa"/>
            <w:vAlign w:val="bottom"/>
          </w:tcPr>
          <w:p>
            <w:pPr>
              <w:spacing w:after="0"/>
              <w:rPr>
                <w:sz w:val="21"/>
                <w:szCs w:val="21"/>
                <w:color w:val="auto"/>
              </w:rPr>
            </w:pPr>
          </w:p>
        </w:tc>
        <w:tc>
          <w:tcPr>
            <w:tcW w:w="1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66"/>
        </w:trPr>
        <w:tc>
          <w:tcPr>
            <w:tcW w:w="320" w:type="dxa"/>
            <w:vAlign w:val="bottom"/>
            <w:tcBorders>
              <w:left w:val="single" w:sz="8" w:color="auto"/>
              <w:bottom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2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4.</w:t>
            </w:r>
          </w:p>
        </w:tc>
        <w:tc>
          <w:tcPr>
            <w:tcW w:w="840" w:type="dxa"/>
            <w:vAlign w:val="bottom"/>
            <w:tcBorders>
              <w:right w:val="single" w:sz="8" w:color="auto"/>
            </w:tcBorders>
          </w:tcPr>
          <w:p>
            <w:pPr>
              <w:spacing w:after="0"/>
              <w:rPr>
                <w:sz w:val="21"/>
                <w:szCs w:val="21"/>
                <w:color w:val="auto"/>
              </w:rPr>
            </w:pPr>
          </w:p>
        </w:tc>
        <w:tc>
          <w:tcPr>
            <w:tcW w:w="1900" w:type="dxa"/>
            <w:vAlign w:val="bottom"/>
            <w:gridSpan w:val="2"/>
          </w:tcPr>
          <w:p>
            <w:pPr>
              <w:ind w:left="20"/>
              <w:spacing w:after="0"/>
              <w:rPr>
                <w:sz w:val="20"/>
                <w:szCs w:val="20"/>
                <w:color w:val="auto"/>
              </w:rPr>
            </w:pPr>
            <w:r>
              <w:rPr>
                <w:rFonts w:ascii="Arial" w:cs="Arial" w:eastAsia="Arial" w:hAnsi="Arial"/>
                <w:sz w:val="18"/>
                <w:szCs w:val="18"/>
                <w:color w:val="auto"/>
              </w:rPr>
              <w:t>SOURCE OF FUNDS</w:t>
            </w:r>
          </w:p>
        </w:tc>
        <w:tc>
          <w:tcPr>
            <w:tcW w:w="780" w:type="dxa"/>
            <w:vAlign w:val="bottom"/>
          </w:tcPr>
          <w:p>
            <w:pPr>
              <w:spacing w:after="0"/>
              <w:rPr>
                <w:sz w:val="21"/>
                <w:szCs w:val="21"/>
                <w:color w:val="auto"/>
              </w:rPr>
            </w:pPr>
          </w:p>
        </w:tc>
        <w:tc>
          <w:tcPr>
            <w:tcW w:w="3700" w:type="dxa"/>
            <w:vAlign w:val="bottom"/>
          </w:tcPr>
          <w:p>
            <w:pPr>
              <w:spacing w:after="0"/>
              <w:rPr>
                <w:sz w:val="21"/>
                <w:szCs w:val="21"/>
                <w:color w:val="auto"/>
              </w:rPr>
            </w:pPr>
          </w:p>
        </w:tc>
        <w:tc>
          <w:tcPr>
            <w:tcW w:w="2600" w:type="dxa"/>
            <w:vAlign w:val="bottom"/>
          </w:tcPr>
          <w:p>
            <w:pPr>
              <w:spacing w:after="0"/>
              <w:rPr>
                <w:sz w:val="21"/>
                <w:szCs w:val="21"/>
                <w:color w:val="auto"/>
              </w:rPr>
            </w:pPr>
          </w:p>
        </w:tc>
        <w:tc>
          <w:tcPr>
            <w:tcW w:w="1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20" w:type="dxa"/>
            <w:vAlign w:val="bottom"/>
            <w:tcBorders>
              <w:lef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780" w:type="dxa"/>
            <w:vAlign w:val="bottom"/>
          </w:tcPr>
          <w:p>
            <w:pPr>
              <w:ind w:left="20"/>
              <w:spacing w:after="0"/>
              <w:rPr>
                <w:sz w:val="20"/>
                <w:szCs w:val="20"/>
                <w:color w:val="auto"/>
              </w:rPr>
            </w:pPr>
            <w:r>
              <w:rPr>
                <w:rFonts w:ascii="Arial" w:cs="Arial" w:eastAsia="Arial" w:hAnsi="Arial"/>
                <w:sz w:val="18"/>
                <w:szCs w:val="18"/>
                <w:color w:val="auto"/>
              </w:rPr>
              <w:t>PF</w:t>
            </w: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20" w:type="dxa"/>
            <w:vAlign w:val="bottom"/>
            <w:tcBorders>
              <w:left w:val="single" w:sz="8" w:color="auto"/>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8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3"/>
        </w:trPr>
        <w:tc>
          <w:tcPr>
            <w:tcW w:w="32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5.</w:t>
            </w:r>
          </w:p>
        </w:tc>
        <w:tc>
          <w:tcPr>
            <w:tcW w:w="840" w:type="dxa"/>
            <w:vAlign w:val="bottom"/>
            <w:tcBorders>
              <w:right w:val="single" w:sz="8" w:color="auto"/>
            </w:tcBorders>
          </w:tcPr>
          <w:p>
            <w:pPr>
              <w:spacing w:after="0"/>
              <w:rPr>
                <w:sz w:val="24"/>
                <w:szCs w:val="24"/>
                <w:color w:val="auto"/>
              </w:rPr>
            </w:pPr>
          </w:p>
        </w:tc>
        <w:tc>
          <w:tcPr>
            <w:tcW w:w="8980" w:type="dxa"/>
            <w:vAlign w:val="bottom"/>
            <w:gridSpan w:val="5"/>
          </w:tcPr>
          <w:p>
            <w:pPr>
              <w:ind w:left="20"/>
              <w:spacing w:after="0" w:line="207" w:lineRule="exact"/>
              <w:rPr>
                <w:sz w:val="20"/>
                <w:szCs w:val="20"/>
                <w:color w:val="auto"/>
              </w:rPr>
            </w:pPr>
            <w:r>
              <w:rPr>
                <w:rFonts w:ascii="Arial" w:cs="Arial" w:eastAsia="Arial" w:hAnsi="Arial"/>
                <w:sz w:val="18"/>
                <w:szCs w:val="18"/>
                <w:color w:val="auto"/>
                <w:w w:val="97"/>
              </w:rPr>
              <w:t xml:space="preserve">CHECK BOX IF DISCLOSURE OF LEGAL PROCEEDINGS IS REQUIRED PURSUANT TO ITEM 2(d) OR 2(e): </w:t>
            </w:r>
            <w:r>
              <w:rPr>
                <w:rFonts w:ascii="MS PGothic" w:cs="MS PGothic" w:eastAsia="MS PGothic" w:hAnsi="MS PGothic"/>
                <w:sz w:val="18"/>
                <w:szCs w:val="18"/>
                <w:color w:val="auto"/>
                <w:w w:val="97"/>
              </w:rPr>
              <w:t>☐</w:t>
            </w:r>
          </w:p>
        </w:tc>
        <w:tc>
          <w:tcPr>
            <w:tcW w:w="1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20" w:type="dxa"/>
            <w:vAlign w:val="bottom"/>
            <w:tcBorders>
              <w:left w:val="single" w:sz="8" w:color="auto"/>
              <w:bottom w:val="single" w:sz="8" w:color="auto"/>
            </w:tcBorders>
          </w:tcPr>
          <w:p>
            <w:pPr>
              <w:spacing w:after="0"/>
              <w:rPr>
                <w:sz w:val="16"/>
                <w:szCs w:val="16"/>
                <w:color w:val="auto"/>
              </w:rPr>
            </w:pPr>
          </w:p>
        </w:tc>
        <w:tc>
          <w:tcPr>
            <w:tcW w:w="840" w:type="dxa"/>
            <w:vAlign w:val="bottom"/>
            <w:tcBorders>
              <w:bottom w:val="single" w:sz="8" w:color="auto"/>
              <w:right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7080" w:type="dxa"/>
            <w:vAlign w:val="bottom"/>
            <w:tcBorders>
              <w:bottom w:val="single" w:sz="8" w:color="auto"/>
            </w:tcBorders>
            <w:gridSpan w:val="3"/>
          </w:tcPr>
          <w:p>
            <w:pPr>
              <w:spacing w:after="0"/>
              <w:rPr>
                <w:sz w:val="16"/>
                <w:szCs w:val="16"/>
                <w:color w:val="auto"/>
              </w:rPr>
            </w:pPr>
          </w:p>
        </w:tc>
        <w:tc>
          <w:tcPr>
            <w:tcW w:w="112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2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6.</w:t>
            </w:r>
          </w:p>
        </w:tc>
        <w:tc>
          <w:tcPr>
            <w:tcW w:w="840" w:type="dxa"/>
            <w:vAlign w:val="bottom"/>
            <w:tcBorders>
              <w:right w:val="single" w:sz="8" w:color="auto"/>
            </w:tcBorders>
          </w:tcPr>
          <w:p>
            <w:pPr>
              <w:spacing w:after="0"/>
              <w:rPr>
                <w:sz w:val="21"/>
                <w:szCs w:val="21"/>
                <w:color w:val="auto"/>
              </w:rPr>
            </w:pPr>
          </w:p>
        </w:tc>
        <w:tc>
          <w:tcPr>
            <w:tcW w:w="8980" w:type="dxa"/>
            <w:vAlign w:val="bottom"/>
            <w:gridSpan w:val="5"/>
          </w:tcPr>
          <w:p>
            <w:pPr>
              <w:ind w:left="20"/>
              <w:spacing w:after="0"/>
              <w:rPr>
                <w:sz w:val="20"/>
                <w:szCs w:val="20"/>
                <w:color w:val="auto"/>
              </w:rPr>
            </w:pPr>
            <w:r>
              <w:rPr>
                <w:rFonts w:ascii="Arial" w:cs="Arial" w:eastAsia="Arial" w:hAnsi="Arial"/>
                <w:sz w:val="18"/>
                <w:szCs w:val="18"/>
                <w:color w:val="auto"/>
              </w:rPr>
              <w:t>CITIZENSHIP OR PLACE OF ORGANIZATION</w:t>
            </w:r>
          </w:p>
        </w:tc>
        <w:tc>
          <w:tcPr>
            <w:tcW w:w="1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20" w:type="dxa"/>
            <w:vAlign w:val="bottom"/>
            <w:tcBorders>
              <w:lef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1900" w:type="dxa"/>
            <w:vAlign w:val="bottom"/>
            <w:gridSpan w:val="2"/>
          </w:tcPr>
          <w:p>
            <w:pPr>
              <w:ind w:left="20"/>
              <w:spacing w:after="0"/>
              <w:rPr>
                <w:sz w:val="20"/>
                <w:szCs w:val="20"/>
                <w:color w:val="auto"/>
              </w:rPr>
            </w:pPr>
            <w:r>
              <w:rPr>
                <w:rFonts w:ascii="Arial" w:cs="Arial" w:eastAsia="Arial" w:hAnsi="Arial"/>
                <w:sz w:val="18"/>
                <w:szCs w:val="18"/>
                <w:color w:val="auto"/>
              </w:rPr>
              <w:t>British Virgin Islands</w:t>
            </w:r>
          </w:p>
        </w:tc>
        <w:tc>
          <w:tcPr>
            <w:tcW w:w="78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20" w:type="dxa"/>
            <w:vAlign w:val="bottom"/>
            <w:tcBorders>
              <w:left w:val="single" w:sz="8" w:color="auto"/>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8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20" w:type="dxa"/>
            <w:vAlign w:val="bottom"/>
            <w:tcBorders>
              <w:left w:val="single" w:sz="8" w:color="auto"/>
            </w:tcBorders>
          </w:tcPr>
          <w:p>
            <w:pPr>
              <w:spacing w:after="0"/>
              <w:rPr>
                <w:sz w:val="21"/>
                <w:szCs w:val="21"/>
                <w:color w:val="auto"/>
              </w:rPr>
            </w:pPr>
          </w:p>
        </w:tc>
        <w:tc>
          <w:tcPr>
            <w:tcW w:w="840" w:type="dxa"/>
            <w:vAlign w:val="bottom"/>
          </w:tcPr>
          <w:p>
            <w:pPr>
              <w:spacing w:after="0"/>
              <w:rPr>
                <w:sz w:val="21"/>
                <w:szCs w:val="21"/>
                <w:color w:val="auto"/>
              </w:rPr>
            </w:pPr>
          </w:p>
        </w:tc>
        <w:tc>
          <w:tcPr>
            <w:tcW w:w="780" w:type="dxa"/>
            <w:vAlign w:val="bottom"/>
            <w:tcBorders>
              <w:right w:val="single" w:sz="8" w:color="auto"/>
            </w:tcBorders>
          </w:tcPr>
          <w:p>
            <w:pPr>
              <w:spacing w:after="0"/>
              <w:rPr>
                <w:sz w:val="21"/>
                <w:szCs w:val="21"/>
                <w:color w:val="auto"/>
              </w:rPr>
            </w:pPr>
          </w:p>
        </w:tc>
        <w:tc>
          <w:tcPr>
            <w:tcW w:w="1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7.</w:t>
            </w:r>
          </w:p>
        </w:tc>
        <w:tc>
          <w:tcPr>
            <w:tcW w:w="7080" w:type="dxa"/>
            <w:vAlign w:val="bottom"/>
            <w:gridSpan w:val="3"/>
          </w:tcPr>
          <w:p>
            <w:pPr>
              <w:ind w:left="20"/>
              <w:spacing w:after="0"/>
              <w:rPr>
                <w:sz w:val="20"/>
                <w:szCs w:val="20"/>
                <w:color w:val="auto"/>
              </w:rPr>
            </w:pPr>
            <w:r>
              <w:rPr>
                <w:rFonts w:ascii="Arial" w:cs="Arial" w:eastAsia="Arial" w:hAnsi="Arial"/>
                <w:sz w:val="18"/>
                <w:szCs w:val="18"/>
                <w:color w:val="auto"/>
              </w:rPr>
              <w:t>SOLE VOTING POWER</w:t>
            </w:r>
          </w:p>
        </w:tc>
        <w:tc>
          <w:tcPr>
            <w:tcW w:w="1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20" w:type="dxa"/>
            <w:vAlign w:val="bottom"/>
            <w:tcBorders>
              <w:left w:val="single" w:sz="8" w:color="auto"/>
            </w:tcBorders>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7080" w:type="dxa"/>
            <w:vAlign w:val="bottom"/>
            <w:gridSpan w:val="3"/>
          </w:tcPr>
          <w:p>
            <w:pPr>
              <w:ind w:left="20"/>
              <w:spacing w:after="0"/>
              <w:rPr>
                <w:sz w:val="20"/>
                <w:szCs w:val="20"/>
                <w:color w:val="auto"/>
              </w:rPr>
            </w:pPr>
            <w:r>
              <w:rPr>
                <w:rFonts w:ascii="Arial" w:cs="Arial" w:eastAsia="Arial" w:hAnsi="Arial"/>
                <w:sz w:val="18"/>
                <w:szCs w:val="18"/>
                <w:color w:val="auto"/>
              </w:rPr>
              <w:t>2,564,103 Class A ordinary shares</w:t>
            </w:r>
          </w:p>
        </w:tc>
        <w:tc>
          <w:tcPr>
            <w:tcW w:w="1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20" w:type="dxa"/>
            <w:vAlign w:val="bottom"/>
            <w:tcBorders>
              <w:left w:val="single" w:sz="8" w:color="auto"/>
            </w:tcBorders>
          </w:tcPr>
          <w:p>
            <w:pPr>
              <w:spacing w:after="0"/>
              <w:rPr>
                <w:sz w:val="2"/>
                <w:szCs w:val="2"/>
                <w:color w:val="auto"/>
              </w:rPr>
            </w:pPr>
          </w:p>
        </w:tc>
        <w:tc>
          <w:tcPr>
            <w:tcW w:w="1620" w:type="dxa"/>
            <w:vAlign w:val="bottom"/>
            <w:tcBorders>
              <w:right w:val="single" w:sz="8" w:color="auto"/>
            </w:tcBorders>
            <w:gridSpan w:val="2"/>
            <w:vMerge w:val="restart"/>
          </w:tcPr>
          <w:p>
            <w:pPr>
              <w:jc w:val="center"/>
              <w:ind w:right="210"/>
              <w:spacing w:after="0"/>
              <w:rPr>
                <w:sz w:val="20"/>
                <w:szCs w:val="20"/>
                <w:color w:val="auto"/>
              </w:rPr>
            </w:pPr>
            <w:r>
              <w:rPr>
                <w:rFonts w:ascii="Arial" w:cs="Arial" w:eastAsia="Arial" w:hAnsi="Arial"/>
                <w:sz w:val="18"/>
                <w:szCs w:val="18"/>
                <w:color w:val="auto"/>
                <w:w w:val="96"/>
              </w:rPr>
              <w:t>NUMBER OF</w:t>
            </w:r>
          </w:p>
        </w:tc>
        <w:tc>
          <w:tcPr>
            <w:tcW w:w="1120" w:type="dxa"/>
            <w:vAlign w:val="bottom"/>
            <w:tcBorders>
              <w:bottom w:val="single" w:sz="8" w:color="auto"/>
              <w:right w:val="single" w:sz="8" w:color="auto"/>
            </w:tcBorders>
          </w:tcPr>
          <w:p>
            <w:pPr>
              <w:spacing w:after="0"/>
              <w:rPr>
                <w:sz w:val="2"/>
                <w:szCs w:val="2"/>
                <w:color w:val="auto"/>
              </w:rPr>
            </w:pPr>
          </w:p>
        </w:tc>
        <w:tc>
          <w:tcPr>
            <w:tcW w:w="708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320" w:type="dxa"/>
            <w:vAlign w:val="bottom"/>
            <w:tcBorders>
              <w:left w:val="single" w:sz="8" w:color="auto"/>
            </w:tcBorders>
          </w:tcPr>
          <w:p>
            <w:pPr>
              <w:spacing w:after="0"/>
              <w:rPr>
                <w:sz w:val="16"/>
                <w:szCs w:val="16"/>
                <w:color w:val="auto"/>
              </w:rPr>
            </w:pPr>
          </w:p>
        </w:tc>
        <w:tc>
          <w:tcPr>
            <w:tcW w:w="1620" w:type="dxa"/>
            <w:vAlign w:val="bottom"/>
            <w:tcBorders>
              <w:right w:val="single" w:sz="8" w:color="auto"/>
            </w:tcBorders>
            <w:gridSpan w:val="2"/>
            <w:vMerge w:val="continue"/>
          </w:tcPr>
          <w:p>
            <w:pPr>
              <w:spacing w:after="0"/>
              <w:rPr>
                <w:sz w:val="16"/>
                <w:szCs w:val="16"/>
                <w:color w:val="auto"/>
              </w:rPr>
            </w:pPr>
          </w:p>
        </w:tc>
        <w:tc>
          <w:tcPr>
            <w:tcW w:w="1120" w:type="dxa"/>
            <w:vAlign w:val="bottom"/>
            <w:tcBorders>
              <w:right w:val="single" w:sz="8" w:color="auto"/>
            </w:tcBorders>
          </w:tcPr>
          <w:p>
            <w:pPr>
              <w:ind w:left="20"/>
              <w:spacing w:after="0" w:line="189" w:lineRule="exact"/>
              <w:rPr>
                <w:sz w:val="20"/>
                <w:szCs w:val="20"/>
                <w:color w:val="auto"/>
              </w:rPr>
            </w:pPr>
            <w:r>
              <w:rPr>
                <w:rFonts w:ascii="Arial" w:cs="Arial" w:eastAsia="Arial" w:hAnsi="Arial"/>
                <w:sz w:val="18"/>
                <w:szCs w:val="18"/>
                <w:color w:val="auto"/>
              </w:rPr>
              <w:t>8.</w:t>
            </w:r>
          </w:p>
        </w:tc>
        <w:tc>
          <w:tcPr>
            <w:tcW w:w="7080" w:type="dxa"/>
            <w:vAlign w:val="bottom"/>
            <w:gridSpan w:val="3"/>
          </w:tcPr>
          <w:p>
            <w:pPr>
              <w:ind w:left="20"/>
              <w:spacing w:after="0" w:line="189" w:lineRule="exact"/>
              <w:rPr>
                <w:sz w:val="20"/>
                <w:szCs w:val="20"/>
                <w:color w:val="auto"/>
              </w:rPr>
            </w:pPr>
            <w:r>
              <w:rPr>
                <w:rFonts w:ascii="Arial" w:cs="Arial" w:eastAsia="Arial" w:hAnsi="Arial"/>
                <w:sz w:val="18"/>
                <w:szCs w:val="18"/>
                <w:color w:val="auto"/>
              </w:rPr>
              <w:t>SHARED VOTING POWER</w:t>
            </w:r>
          </w:p>
        </w:tc>
        <w:tc>
          <w:tcPr>
            <w:tcW w:w="1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20" w:type="dxa"/>
            <w:vAlign w:val="bottom"/>
            <w:tcBorders>
              <w:left w:val="single" w:sz="8" w:color="auto"/>
            </w:tcBorders>
          </w:tcPr>
          <w:p>
            <w:pPr>
              <w:spacing w:after="0"/>
              <w:rPr>
                <w:sz w:val="17"/>
                <w:szCs w:val="17"/>
                <w:color w:val="auto"/>
              </w:rPr>
            </w:pPr>
          </w:p>
        </w:tc>
        <w:tc>
          <w:tcPr>
            <w:tcW w:w="1620" w:type="dxa"/>
            <w:vAlign w:val="bottom"/>
            <w:tcBorders>
              <w:right w:val="single" w:sz="8" w:color="auto"/>
            </w:tcBorders>
            <w:gridSpan w:val="2"/>
          </w:tcPr>
          <w:p>
            <w:pPr>
              <w:jc w:val="center"/>
              <w:ind w:right="230"/>
              <w:spacing w:after="0" w:line="201" w:lineRule="exact"/>
              <w:rPr>
                <w:sz w:val="20"/>
                <w:szCs w:val="20"/>
                <w:color w:val="auto"/>
              </w:rPr>
            </w:pPr>
            <w:r>
              <w:rPr>
                <w:rFonts w:ascii="Arial" w:cs="Arial" w:eastAsia="Arial" w:hAnsi="Arial"/>
                <w:sz w:val="18"/>
                <w:szCs w:val="18"/>
                <w:color w:val="auto"/>
                <w:w w:val="94"/>
              </w:rPr>
              <w:t>SHARES</w:t>
            </w:r>
          </w:p>
        </w:tc>
        <w:tc>
          <w:tcPr>
            <w:tcW w:w="1120" w:type="dxa"/>
            <w:vAlign w:val="bottom"/>
            <w:tcBorders>
              <w:right w:val="single" w:sz="8" w:color="auto"/>
            </w:tcBorders>
          </w:tcPr>
          <w:p>
            <w:pPr>
              <w:spacing w:after="0"/>
              <w:rPr>
                <w:sz w:val="17"/>
                <w:szCs w:val="17"/>
                <w:color w:val="auto"/>
              </w:rPr>
            </w:pPr>
          </w:p>
        </w:tc>
        <w:tc>
          <w:tcPr>
            <w:tcW w:w="78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0" w:type="dxa"/>
            <w:vAlign w:val="bottom"/>
            <w:tcBorders>
              <w:left w:val="single" w:sz="8" w:color="auto"/>
            </w:tcBorders>
          </w:tcPr>
          <w:p>
            <w:pPr>
              <w:spacing w:after="0"/>
              <w:rPr>
                <w:sz w:val="20"/>
                <w:szCs w:val="20"/>
                <w:color w:val="auto"/>
              </w:rPr>
            </w:pPr>
          </w:p>
        </w:tc>
        <w:tc>
          <w:tcPr>
            <w:tcW w:w="1620" w:type="dxa"/>
            <w:vAlign w:val="bottom"/>
            <w:tcBorders>
              <w:right w:val="single" w:sz="8" w:color="auto"/>
            </w:tcBorders>
            <w:gridSpan w:val="2"/>
          </w:tcPr>
          <w:p>
            <w:pPr>
              <w:jc w:val="center"/>
              <w:ind w:right="230"/>
              <w:spacing w:after="0"/>
              <w:rPr>
                <w:sz w:val="20"/>
                <w:szCs w:val="20"/>
                <w:color w:val="auto"/>
              </w:rPr>
            </w:pPr>
            <w:r>
              <w:rPr>
                <w:rFonts w:ascii="Arial" w:cs="Arial" w:eastAsia="Arial" w:hAnsi="Arial"/>
                <w:sz w:val="18"/>
                <w:szCs w:val="18"/>
                <w:color w:val="auto"/>
                <w:w w:val="99"/>
              </w:rPr>
              <w:t>BENEFICIALLY</w:t>
            </w:r>
          </w:p>
        </w:tc>
        <w:tc>
          <w:tcPr>
            <w:tcW w:w="1120" w:type="dxa"/>
            <w:vAlign w:val="bottom"/>
            <w:tcBorders>
              <w:right w:val="single" w:sz="8" w:color="auto"/>
            </w:tcBorders>
          </w:tcPr>
          <w:p>
            <w:pPr>
              <w:spacing w:after="0"/>
              <w:rPr>
                <w:sz w:val="20"/>
                <w:szCs w:val="20"/>
                <w:color w:val="auto"/>
              </w:rPr>
            </w:pPr>
          </w:p>
        </w:tc>
        <w:tc>
          <w:tcPr>
            <w:tcW w:w="780" w:type="dxa"/>
            <w:vAlign w:val="bottom"/>
          </w:tcPr>
          <w:p>
            <w:pPr>
              <w:ind w:left="20"/>
              <w:spacing w:after="0"/>
              <w:rPr>
                <w:sz w:val="20"/>
                <w:szCs w:val="20"/>
                <w:color w:val="auto"/>
              </w:rPr>
            </w:pPr>
            <w:r>
              <w:rPr>
                <w:rFonts w:ascii="Arial" w:cs="Arial" w:eastAsia="Arial" w:hAnsi="Arial"/>
                <w:sz w:val="18"/>
                <w:szCs w:val="18"/>
                <w:color w:val="auto"/>
              </w:rPr>
              <w:t>-0-</w:t>
            </w:r>
          </w:p>
        </w:tc>
        <w:tc>
          <w:tcPr>
            <w:tcW w:w="370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8"/>
        </w:trPr>
        <w:tc>
          <w:tcPr>
            <w:tcW w:w="320" w:type="dxa"/>
            <w:vAlign w:val="bottom"/>
            <w:tcBorders>
              <w:left w:val="single" w:sz="8" w:color="auto"/>
            </w:tcBorders>
          </w:tcPr>
          <w:p>
            <w:pPr>
              <w:spacing w:after="0"/>
              <w:rPr>
                <w:sz w:val="7"/>
                <w:szCs w:val="7"/>
                <w:color w:val="auto"/>
              </w:rPr>
            </w:pPr>
          </w:p>
        </w:tc>
        <w:tc>
          <w:tcPr>
            <w:tcW w:w="1620" w:type="dxa"/>
            <w:vAlign w:val="bottom"/>
            <w:tcBorders>
              <w:right w:val="single" w:sz="8" w:color="auto"/>
            </w:tcBorders>
            <w:gridSpan w:val="2"/>
            <w:vMerge w:val="restart"/>
          </w:tcPr>
          <w:p>
            <w:pPr>
              <w:jc w:val="center"/>
              <w:ind w:right="230"/>
              <w:spacing w:after="0" w:line="201" w:lineRule="exact"/>
              <w:rPr>
                <w:sz w:val="20"/>
                <w:szCs w:val="20"/>
                <w:color w:val="auto"/>
              </w:rPr>
            </w:pPr>
            <w:r>
              <w:rPr>
                <w:rFonts w:ascii="Arial" w:cs="Arial" w:eastAsia="Arial" w:hAnsi="Arial"/>
                <w:sz w:val="18"/>
                <w:szCs w:val="18"/>
                <w:color w:val="auto"/>
                <w:w w:val="95"/>
              </w:rPr>
              <w:t>OWNED</w:t>
            </w:r>
          </w:p>
        </w:tc>
        <w:tc>
          <w:tcPr>
            <w:tcW w:w="1120" w:type="dxa"/>
            <w:vAlign w:val="bottom"/>
            <w:tcBorders>
              <w:bottom w:val="single" w:sz="8" w:color="auto"/>
              <w:right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3700" w:type="dxa"/>
            <w:vAlign w:val="bottom"/>
            <w:tcBorders>
              <w:bottom w:val="single" w:sz="8" w:color="auto"/>
            </w:tcBorders>
          </w:tcPr>
          <w:p>
            <w:pPr>
              <w:spacing w:after="0"/>
              <w:rPr>
                <w:sz w:val="7"/>
                <w:szCs w:val="7"/>
                <w:color w:val="auto"/>
              </w:rPr>
            </w:pPr>
          </w:p>
        </w:tc>
        <w:tc>
          <w:tcPr>
            <w:tcW w:w="2600" w:type="dxa"/>
            <w:vAlign w:val="bottom"/>
            <w:tcBorders>
              <w:bottom w:val="single" w:sz="8" w:color="auto"/>
            </w:tcBorders>
          </w:tcPr>
          <w:p>
            <w:pPr>
              <w:spacing w:after="0"/>
              <w:rPr>
                <w:sz w:val="7"/>
                <w:szCs w:val="7"/>
                <w:color w:val="auto"/>
              </w:rPr>
            </w:pPr>
          </w:p>
        </w:tc>
        <w:tc>
          <w:tcPr>
            <w:tcW w:w="11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320" w:type="dxa"/>
            <w:vAlign w:val="bottom"/>
            <w:tcBorders>
              <w:left w:val="single" w:sz="8" w:color="auto"/>
            </w:tcBorders>
          </w:tcPr>
          <w:p>
            <w:pPr>
              <w:spacing w:after="0"/>
              <w:rPr>
                <w:sz w:val="8"/>
                <w:szCs w:val="8"/>
                <w:color w:val="auto"/>
              </w:rPr>
            </w:pPr>
          </w:p>
        </w:tc>
        <w:tc>
          <w:tcPr>
            <w:tcW w:w="1620" w:type="dxa"/>
            <w:vAlign w:val="bottom"/>
            <w:tcBorders>
              <w:right w:val="single" w:sz="8" w:color="auto"/>
            </w:tcBorders>
            <w:gridSpan w:val="2"/>
            <w:vMerge w:val="continue"/>
          </w:tcPr>
          <w:p>
            <w:pPr>
              <w:spacing w:after="0"/>
              <w:rPr>
                <w:sz w:val="8"/>
                <w:szCs w:val="8"/>
                <w:color w:val="auto"/>
              </w:rPr>
            </w:pPr>
          </w:p>
        </w:tc>
        <w:tc>
          <w:tcPr>
            <w:tcW w:w="11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9.</w:t>
            </w:r>
          </w:p>
        </w:tc>
        <w:tc>
          <w:tcPr>
            <w:tcW w:w="7080" w:type="dxa"/>
            <w:vAlign w:val="bottom"/>
            <w:gridSpan w:val="3"/>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11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94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5"/>
              </w:rPr>
              <w:t>BY EACH REPORTING</w:t>
            </w:r>
          </w:p>
        </w:tc>
        <w:tc>
          <w:tcPr>
            <w:tcW w:w="1120" w:type="dxa"/>
            <w:vAlign w:val="bottom"/>
            <w:tcBorders>
              <w:right w:val="single" w:sz="8" w:color="auto"/>
            </w:tcBorders>
            <w:vMerge w:val="continue"/>
          </w:tcPr>
          <w:p>
            <w:pPr>
              <w:spacing w:after="0"/>
              <w:rPr>
                <w:sz w:val="18"/>
                <w:szCs w:val="18"/>
                <w:color w:val="auto"/>
              </w:rPr>
            </w:pPr>
          </w:p>
        </w:tc>
        <w:tc>
          <w:tcPr>
            <w:tcW w:w="7080" w:type="dxa"/>
            <w:vAlign w:val="bottom"/>
            <w:gridSpan w:val="3"/>
            <w:vMerge w:val="continue"/>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Borders>
              <w:left w:val="single" w:sz="8" w:color="auto"/>
            </w:tcBorders>
          </w:tcPr>
          <w:p>
            <w:pPr>
              <w:spacing w:after="0"/>
              <w:rPr>
                <w:sz w:val="18"/>
                <w:szCs w:val="18"/>
                <w:color w:val="auto"/>
              </w:rPr>
            </w:pPr>
          </w:p>
        </w:tc>
        <w:tc>
          <w:tcPr>
            <w:tcW w:w="1620" w:type="dxa"/>
            <w:vAlign w:val="bottom"/>
            <w:tcBorders>
              <w:right w:val="single" w:sz="8" w:color="auto"/>
            </w:tcBorders>
            <w:gridSpan w:val="2"/>
          </w:tcPr>
          <w:p>
            <w:pPr>
              <w:jc w:val="center"/>
              <w:ind w:right="230"/>
              <w:spacing w:after="0"/>
              <w:rPr>
                <w:sz w:val="20"/>
                <w:szCs w:val="20"/>
                <w:color w:val="auto"/>
              </w:rPr>
            </w:pPr>
            <w:r>
              <w:rPr>
                <w:rFonts w:ascii="Arial" w:cs="Arial" w:eastAsia="Arial" w:hAnsi="Arial"/>
                <w:sz w:val="18"/>
                <w:szCs w:val="18"/>
                <w:color w:val="auto"/>
                <w:w w:val="92"/>
              </w:rPr>
              <w:t>PERSON</w:t>
            </w:r>
          </w:p>
        </w:tc>
        <w:tc>
          <w:tcPr>
            <w:tcW w:w="1120" w:type="dxa"/>
            <w:vAlign w:val="bottom"/>
            <w:tcBorders>
              <w:right w:val="single" w:sz="8" w:color="auto"/>
            </w:tcBorders>
          </w:tcPr>
          <w:p>
            <w:pPr>
              <w:spacing w:after="0"/>
              <w:rPr>
                <w:sz w:val="18"/>
                <w:szCs w:val="18"/>
                <w:color w:val="auto"/>
              </w:rPr>
            </w:pPr>
          </w:p>
        </w:tc>
        <w:tc>
          <w:tcPr>
            <w:tcW w:w="7080" w:type="dxa"/>
            <w:vAlign w:val="bottom"/>
            <w:gridSpan w:val="3"/>
            <w:vMerge w:val="restart"/>
          </w:tcPr>
          <w:p>
            <w:pPr>
              <w:ind w:left="20"/>
              <w:spacing w:after="0"/>
              <w:rPr>
                <w:sz w:val="20"/>
                <w:szCs w:val="20"/>
                <w:color w:val="auto"/>
              </w:rPr>
            </w:pPr>
            <w:r>
              <w:rPr>
                <w:rFonts w:ascii="Arial" w:cs="Arial" w:eastAsia="Arial" w:hAnsi="Arial"/>
                <w:sz w:val="18"/>
                <w:szCs w:val="18"/>
                <w:color w:val="auto"/>
              </w:rPr>
              <w:t>2,564,103 Class A ordinary shares</w:t>
            </w:r>
          </w:p>
        </w:tc>
        <w:tc>
          <w:tcPr>
            <w:tcW w:w="1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320" w:type="dxa"/>
            <w:vAlign w:val="bottom"/>
            <w:tcBorders>
              <w:left w:val="single" w:sz="8" w:color="auto"/>
            </w:tcBorders>
          </w:tcPr>
          <w:p>
            <w:pPr>
              <w:spacing w:after="0"/>
              <w:rPr>
                <w:sz w:val="12"/>
                <w:szCs w:val="12"/>
                <w:color w:val="auto"/>
              </w:rPr>
            </w:pPr>
          </w:p>
        </w:tc>
        <w:tc>
          <w:tcPr>
            <w:tcW w:w="1620" w:type="dxa"/>
            <w:vAlign w:val="bottom"/>
            <w:tcBorders>
              <w:right w:val="single" w:sz="8" w:color="auto"/>
            </w:tcBorders>
            <w:gridSpan w:val="2"/>
            <w:vMerge w:val="restart"/>
          </w:tcPr>
          <w:p>
            <w:pPr>
              <w:jc w:val="center"/>
              <w:ind w:right="230"/>
              <w:spacing w:after="0" w:line="157" w:lineRule="exact"/>
              <w:rPr>
                <w:sz w:val="20"/>
                <w:szCs w:val="20"/>
                <w:color w:val="auto"/>
              </w:rPr>
            </w:pPr>
            <w:r>
              <w:rPr>
                <w:rFonts w:ascii="Arial" w:cs="Arial" w:eastAsia="Arial" w:hAnsi="Arial"/>
                <w:sz w:val="18"/>
                <w:szCs w:val="18"/>
                <w:color w:val="auto"/>
                <w:w w:val="99"/>
              </w:rPr>
              <w:t>WITH</w:t>
            </w:r>
          </w:p>
        </w:tc>
        <w:tc>
          <w:tcPr>
            <w:tcW w:w="1120" w:type="dxa"/>
            <w:vAlign w:val="bottom"/>
            <w:tcBorders>
              <w:right w:val="single" w:sz="8" w:color="auto"/>
            </w:tcBorders>
          </w:tcPr>
          <w:p>
            <w:pPr>
              <w:spacing w:after="0"/>
              <w:rPr>
                <w:sz w:val="12"/>
                <w:szCs w:val="12"/>
                <w:color w:val="auto"/>
              </w:rPr>
            </w:pPr>
          </w:p>
        </w:tc>
        <w:tc>
          <w:tcPr>
            <w:tcW w:w="7080" w:type="dxa"/>
            <w:vAlign w:val="bottom"/>
            <w:gridSpan w:val="3"/>
            <w:vMerge w:val="continue"/>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20" w:type="dxa"/>
            <w:vAlign w:val="bottom"/>
            <w:tcBorders>
              <w:left w:val="single" w:sz="8" w:color="auto"/>
            </w:tcBorders>
          </w:tcPr>
          <w:p>
            <w:pPr>
              <w:spacing w:after="0"/>
              <w:rPr>
                <w:sz w:val="2"/>
                <w:szCs w:val="2"/>
                <w:color w:val="auto"/>
              </w:rPr>
            </w:pPr>
          </w:p>
        </w:tc>
        <w:tc>
          <w:tcPr>
            <w:tcW w:w="1620" w:type="dxa"/>
            <w:vAlign w:val="bottom"/>
            <w:tcBorders>
              <w:right w:val="single" w:sz="8" w:color="auto"/>
            </w:tcBorders>
            <w:gridSpan w:val="2"/>
            <w:vMerge w:val="continue"/>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20" w:type="dxa"/>
            <w:vAlign w:val="bottom"/>
            <w:tcBorders>
              <w:left w:val="single" w:sz="8" w:color="auto"/>
            </w:tcBorders>
          </w:tcPr>
          <w:p>
            <w:pPr>
              <w:spacing w:after="0"/>
              <w:rPr>
                <w:sz w:val="21"/>
                <w:szCs w:val="21"/>
                <w:color w:val="auto"/>
              </w:rPr>
            </w:pPr>
          </w:p>
        </w:tc>
        <w:tc>
          <w:tcPr>
            <w:tcW w:w="840" w:type="dxa"/>
            <w:vAlign w:val="bottom"/>
          </w:tcPr>
          <w:p>
            <w:pPr>
              <w:spacing w:after="0"/>
              <w:rPr>
                <w:sz w:val="21"/>
                <w:szCs w:val="21"/>
                <w:color w:val="auto"/>
              </w:rPr>
            </w:pPr>
          </w:p>
        </w:tc>
        <w:tc>
          <w:tcPr>
            <w:tcW w:w="780" w:type="dxa"/>
            <w:vAlign w:val="bottom"/>
            <w:tcBorders>
              <w:right w:val="single" w:sz="8" w:color="auto"/>
            </w:tcBorders>
          </w:tcPr>
          <w:p>
            <w:pPr>
              <w:spacing w:after="0"/>
              <w:rPr>
                <w:sz w:val="21"/>
                <w:szCs w:val="21"/>
                <w:color w:val="auto"/>
              </w:rPr>
            </w:pPr>
          </w:p>
        </w:tc>
        <w:tc>
          <w:tcPr>
            <w:tcW w:w="1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w:t>
            </w:r>
          </w:p>
        </w:tc>
        <w:tc>
          <w:tcPr>
            <w:tcW w:w="7080" w:type="dxa"/>
            <w:vAlign w:val="bottom"/>
            <w:gridSpan w:val="3"/>
          </w:tcPr>
          <w:p>
            <w:pPr>
              <w:ind w:left="20"/>
              <w:spacing w:after="0"/>
              <w:rPr>
                <w:sz w:val="20"/>
                <w:szCs w:val="20"/>
                <w:color w:val="auto"/>
              </w:rPr>
            </w:pPr>
            <w:r>
              <w:rPr>
                <w:rFonts w:ascii="Arial" w:cs="Arial" w:eastAsia="Arial" w:hAnsi="Arial"/>
                <w:sz w:val="18"/>
                <w:szCs w:val="18"/>
                <w:color w:val="auto"/>
              </w:rPr>
              <w:t>SHARED DISPOSITIVE POWER</w:t>
            </w:r>
          </w:p>
        </w:tc>
        <w:tc>
          <w:tcPr>
            <w:tcW w:w="1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20" w:type="dxa"/>
            <w:vAlign w:val="bottom"/>
            <w:tcBorders>
              <w:left w:val="single" w:sz="8" w:color="auto"/>
            </w:tcBorders>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780" w:type="dxa"/>
            <w:vAlign w:val="bottom"/>
          </w:tcPr>
          <w:p>
            <w:pPr>
              <w:ind w:left="20"/>
              <w:spacing w:after="0"/>
              <w:rPr>
                <w:sz w:val="20"/>
                <w:szCs w:val="20"/>
                <w:color w:val="auto"/>
              </w:rPr>
            </w:pPr>
            <w:r>
              <w:rPr>
                <w:rFonts w:ascii="Arial" w:cs="Arial" w:eastAsia="Arial" w:hAnsi="Arial"/>
                <w:sz w:val="18"/>
                <w:szCs w:val="18"/>
                <w:color w:val="auto"/>
              </w:rPr>
              <w:t>-0-</w:t>
            </w:r>
          </w:p>
        </w:tc>
        <w:tc>
          <w:tcPr>
            <w:tcW w:w="37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20" w:type="dxa"/>
            <w:vAlign w:val="bottom"/>
            <w:tcBorders>
              <w:left w:val="single" w:sz="8" w:color="auto"/>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708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2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w w:val="95"/>
              </w:rPr>
              <w:t>11.</w:t>
            </w:r>
          </w:p>
        </w:tc>
        <w:tc>
          <w:tcPr>
            <w:tcW w:w="840" w:type="dxa"/>
            <w:vAlign w:val="bottom"/>
            <w:tcBorders>
              <w:right w:val="single" w:sz="8" w:color="auto"/>
            </w:tcBorders>
          </w:tcPr>
          <w:p>
            <w:pPr>
              <w:spacing w:after="0"/>
              <w:rPr>
                <w:sz w:val="21"/>
                <w:szCs w:val="21"/>
                <w:color w:val="auto"/>
              </w:rPr>
            </w:pPr>
          </w:p>
        </w:tc>
        <w:tc>
          <w:tcPr>
            <w:tcW w:w="8980" w:type="dxa"/>
            <w:vAlign w:val="bottom"/>
            <w:gridSpan w:val="5"/>
          </w:tcPr>
          <w:p>
            <w:pPr>
              <w:ind w:left="20"/>
              <w:spacing w:after="0"/>
              <w:rPr>
                <w:sz w:val="20"/>
                <w:szCs w:val="20"/>
                <w:color w:val="auto"/>
              </w:rPr>
            </w:pPr>
            <w:r>
              <w:rPr>
                <w:rFonts w:ascii="Arial" w:cs="Arial" w:eastAsia="Arial" w:hAnsi="Arial"/>
                <w:sz w:val="18"/>
                <w:szCs w:val="18"/>
                <w:color w:val="auto"/>
              </w:rPr>
              <w:t>AGGREGATE AMOUNT BENEFICIALLY OWNED BY EACH REPORTING PERSON</w:t>
            </w:r>
          </w:p>
        </w:tc>
        <w:tc>
          <w:tcPr>
            <w:tcW w:w="1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20" w:type="dxa"/>
            <w:vAlign w:val="bottom"/>
            <w:tcBorders>
              <w:lef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8980" w:type="dxa"/>
            <w:vAlign w:val="bottom"/>
            <w:gridSpan w:val="5"/>
          </w:tcPr>
          <w:p>
            <w:pPr>
              <w:ind w:left="20"/>
              <w:spacing w:after="0"/>
              <w:rPr>
                <w:sz w:val="20"/>
                <w:szCs w:val="20"/>
                <w:color w:val="auto"/>
              </w:rPr>
            </w:pPr>
            <w:r>
              <w:rPr>
                <w:rFonts w:ascii="Arial" w:cs="Arial" w:eastAsia="Arial" w:hAnsi="Arial"/>
                <w:sz w:val="18"/>
                <w:szCs w:val="18"/>
                <w:color w:val="auto"/>
              </w:rPr>
              <w:t>2,564,103 Class A ordinary shares</w:t>
            </w:r>
          </w:p>
        </w:tc>
        <w:tc>
          <w:tcPr>
            <w:tcW w:w="1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20" w:type="dxa"/>
            <w:vAlign w:val="bottom"/>
            <w:tcBorders>
              <w:left w:val="single" w:sz="8" w:color="auto"/>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8980" w:type="dxa"/>
            <w:vAlign w:val="bottom"/>
            <w:tcBorders>
              <w:bottom w:val="single" w:sz="8" w:color="auto"/>
            </w:tcBorders>
            <w:gridSpan w:val="5"/>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3"/>
        </w:trPr>
        <w:tc>
          <w:tcPr>
            <w:tcW w:w="32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w w:val="95"/>
              </w:rPr>
              <w:t>12.</w:t>
            </w:r>
          </w:p>
        </w:tc>
        <w:tc>
          <w:tcPr>
            <w:tcW w:w="840" w:type="dxa"/>
            <w:vAlign w:val="bottom"/>
            <w:tcBorders>
              <w:right w:val="single" w:sz="8" w:color="auto"/>
            </w:tcBorders>
          </w:tcPr>
          <w:p>
            <w:pPr>
              <w:spacing w:after="0"/>
              <w:rPr>
                <w:sz w:val="24"/>
                <w:szCs w:val="24"/>
                <w:color w:val="auto"/>
              </w:rPr>
            </w:pPr>
          </w:p>
        </w:tc>
        <w:tc>
          <w:tcPr>
            <w:tcW w:w="8980" w:type="dxa"/>
            <w:vAlign w:val="bottom"/>
            <w:gridSpan w:val="5"/>
          </w:tcPr>
          <w:p>
            <w:pPr>
              <w:ind w:left="20"/>
              <w:spacing w:after="0" w:line="207" w:lineRule="exact"/>
              <w:rPr>
                <w:sz w:val="20"/>
                <w:szCs w:val="20"/>
                <w:color w:val="auto"/>
              </w:rPr>
            </w:pPr>
            <w:r>
              <w:rPr>
                <w:rFonts w:ascii="Arial" w:cs="Arial" w:eastAsia="Arial" w:hAnsi="Arial"/>
                <w:sz w:val="18"/>
                <w:szCs w:val="18"/>
                <w:color w:val="auto"/>
              </w:rPr>
              <w:t xml:space="preserve">CHECK BOX IF THE AGGREGATE AMOUNT IN ROW (11) EXCLUDES CERTAIN SHARES </w:t>
            </w:r>
            <w:r>
              <w:rPr>
                <w:rFonts w:ascii="MS PGothic" w:cs="MS PGothic" w:eastAsia="MS PGothic" w:hAnsi="MS PGothic"/>
                <w:sz w:val="18"/>
                <w:szCs w:val="18"/>
                <w:color w:val="auto"/>
              </w:rPr>
              <w:t>☐</w:t>
            </w:r>
          </w:p>
        </w:tc>
        <w:tc>
          <w:tcPr>
            <w:tcW w:w="1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06"/>
        </w:trPr>
        <w:tc>
          <w:tcPr>
            <w:tcW w:w="320" w:type="dxa"/>
            <w:vAlign w:val="bottom"/>
            <w:tcBorders>
              <w:left w:val="single" w:sz="8" w:color="auto"/>
              <w:bottom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8980" w:type="dxa"/>
            <w:vAlign w:val="bottom"/>
            <w:tcBorders>
              <w:bottom w:val="single" w:sz="8" w:color="auto"/>
            </w:tcBorders>
            <w:gridSpan w:val="5"/>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2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w w:val="95"/>
              </w:rPr>
              <w:t>13.</w:t>
            </w:r>
          </w:p>
        </w:tc>
        <w:tc>
          <w:tcPr>
            <w:tcW w:w="840" w:type="dxa"/>
            <w:vAlign w:val="bottom"/>
            <w:tcBorders>
              <w:right w:val="single" w:sz="8" w:color="auto"/>
            </w:tcBorders>
          </w:tcPr>
          <w:p>
            <w:pPr>
              <w:spacing w:after="0"/>
              <w:rPr>
                <w:sz w:val="21"/>
                <w:szCs w:val="21"/>
                <w:color w:val="auto"/>
              </w:rPr>
            </w:pPr>
          </w:p>
        </w:tc>
        <w:tc>
          <w:tcPr>
            <w:tcW w:w="8980" w:type="dxa"/>
            <w:vAlign w:val="bottom"/>
            <w:gridSpan w:val="5"/>
          </w:tcPr>
          <w:p>
            <w:pPr>
              <w:ind w:left="20"/>
              <w:spacing w:after="0"/>
              <w:rPr>
                <w:sz w:val="20"/>
                <w:szCs w:val="20"/>
                <w:color w:val="auto"/>
              </w:rPr>
            </w:pPr>
            <w:r>
              <w:rPr>
                <w:rFonts w:ascii="Arial" w:cs="Arial" w:eastAsia="Arial" w:hAnsi="Arial"/>
                <w:sz w:val="18"/>
                <w:szCs w:val="18"/>
                <w:color w:val="auto"/>
              </w:rPr>
              <w:t>PERCENT OF CLASS REPRESENTED BY AMOUNT IN ROW (11)</w:t>
            </w:r>
          </w:p>
        </w:tc>
        <w:tc>
          <w:tcPr>
            <w:tcW w:w="1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507"/>
        </w:trPr>
        <w:tc>
          <w:tcPr>
            <w:tcW w:w="320" w:type="dxa"/>
            <w:vAlign w:val="bottom"/>
            <w:tcBorders>
              <w:left w:val="single" w:sz="8" w:color="auto"/>
              <w:bottom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5.7%</w:t>
            </w:r>
            <w:r>
              <w:rPr>
                <w:rFonts w:ascii="Arial" w:cs="Arial" w:eastAsia="Arial" w:hAnsi="Arial"/>
                <w:sz w:val="29"/>
                <w:szCs w:val="29"/>
                <w:color w:val="auto"/>
                <w:vertAlign w:val="superscript"/>
              </w:rPr>
              <w:t>2</w:t>
            </w:r>
          </w:p>
        </w:tc>
        <w:tc>
          <w:tcPr>
            <w:tcW w:w="1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2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w w:val="95"/>
              </w:rPr>
              <w:t>14.</w:t>
            </w:r>
          </w:p>
        </w:tc>
        <w:tc>
          <w:tcPr>
            <w:tcW w:w="840" w:type="dxa"/>
            <w:vAlign w:val="bottom"/>
            <w:tcBorders>
              <w:right w:val="single" w:sz="8" w:color="auto"/>
            </w:tcBorders>
          </w:tcPr>
          <w:p>
            <w:pPr>
              <w:spacing w:after="0"/>
              <w:rPr>
                <w:sz w:val="21"/>
                <w:szCs w:val="21"/>
                <w:color w:val="auto"/>
              </w:rPr>
            </w:pPr>
          </w:p>
        </w:tc>
        <w:tc>
          <w:tcPr>
            <w:tcW w:w="8980" w:type="dxa"/>
            <w:vAlign w:val="bottom"/>
            <w:gridSpan w:val="5"/>
          </w:tcPr>
          <w:p>
            <w:pPr>
              <w:ind w:left="20"/>
              <w:spacing w:after="0"/>
              <w:rPr>
                <w:sz w:val="20"/>
                <w:szCs w:val="20"/>
                <w:color w:val="auto"/>
              </w:rPr>
            </w:pPr>
            <w:r>
              <w:rPr>
                <w:rFonts w:ascii="Arial" w:cs="Arial" w:eastAsia="Arial" w:hAnsi="Arial"/>
                <w:sz w:val="18"/>
                <w:szCs w:val="18"/>
                <w:color w:val="auto"/>
              </w:rPr>
              <w:t>TYPE OF REPORTING PERSON</w:t>
            </w:r>
          </w:p>
        </w:tc>
        <w:tc>
          <w:tcPr>
            <w:tcW w:w="1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320" w:type="dxa"/>
            <w:vAlign w:val="bottom"/>
            <w:tcBorders>
              <w:lef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780" w:type="dxa"/>
            <w:vAlign w:val="bottom"/>
          </w:tcPr>
          <w:p>
            <w:pPr>
              <w:ind w:left="20"/>
              <w:spacing w:after="0"/>
              <w:rPr>
                <w:sz w:val="20"/>
                <w:szCs w:val="20"/>
                <w:color w:val="auto"/>
              </w:rPr>
            </w:pPr>
            <w:r>
              <w:rPr>
                <w:rFonts w:ascii="Arial" w:cs="Arial" w:eastAsia="Arial" w:hAnsi="Arial"/>
                <w:sz w:val="18"/>
                <w:szCs w:val="18"/>
                <w:color w:val="auto"/>
              </w:rPr>
              <w:t>CO</w:t>
            </w: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20" w:type="dxa"/>
            <w:vAlign w:val="bottom"/>
            <w:tcBorders>
              <w:left w:val="single" w:sz="8" w:color="auto"/>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22" w:lineRule="exact"/>
        <w:rPr>
          <w:sz w:val="20"/>
          <w:szCs w:val="20"/>
          <w:color w:val="auto"/>
        </w:rPr>
      </w:pPr>
    </w:p>
    <w:p>
      <w:pPr>
        <w:ind w:left="340" w:hanging="332"/>
        <w:spacing w:after="0" w:line="194" w:lineRule="auto"/>
        <w:tabs>
          <w:tab w:leader="none" w:pos="340" w:val="left"/>
        </w:tabs>
        <w:numPr>
          <w:ilvl w:val="0"/>
          <w:numId w:val="3"/>
        </w:numPr>
        <w:rPr>
          <w:rFonts w:ascii="Arial" w:cs="Arial" w:eastAsia="Arial" w:hAnsi="Arial"/>
          <w:sz w:val="30"/>
          <w:szCs w:val="30"/>
          <w:color w:val="auto"/>
          <w:vertAlign w:val="superscript"/>
        </w:rPr>
      </w:pPr>
      <w:r>
        <w:rPr>
          <w:rFonts w:ascii="Arial" w:cs="Arial" w:eastAsia="Arial" w:hAnsi="Arial"/>
          <w:sz w:val="18"/>
          <w:szCs w:val="18"/>
          <w:color w:val="auto"/>
        </w:rPr>
        <w:t>Percentage calculated based on 45,011,230 Class A ordinary shares outstanding as of as of March 31, 2023, as reported in the Issuer’s Form 20-F filed with the SEC on May 11,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338"/>
        </w:trPr>
        <w:tc>
          <w:tcPr>
            <w:tcW w:w="38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CUSIP No. G47048 106</w:t>
            </w:r>
          </w:p>
        </w:tc>
        <w:tc>
          <w:tcPr>
            <w:tcW w:w="3700" w:type="dxa"/>
            <w:vAlign w:val="bottom"/>
            <w:tcBorders>
              <w:top w:val="single" w:sz="8" w:color="auto"/>
              <w:right w:val="single" w:sz="8" w:color="auto"/>
            </w:tcBorders>
          </w:tcPr>
          <w:p>
            <w:pPr>
              <w:ind w:left="1160"/>
              <w:spacing w:after="0"/>
              <w:rPr>
                <w:sz w:val="20"/>
                <w:szCs w:val="20"/>
                <w:color w:val="auto"/>
              </w:rPr>
            </w:pPr>
            <w:r>
              <w:rPr>
                <w:rFonts w:ascii="Arial" w:cs="Arial" w:eastAsia="Arial" w:hAnsi="Arial"/>
                <w:sz w:val="18"/>
                <w:szCs w:val="18"/>
                <w:b w:val="1"/>
                <w:bCs w:val="1"/>
                <w:color w:val="auto"/>
              </w:rPr>
              <w:t>SCHEDULE 13D</w:t>
            </w:r>
          </w:p>
        </w:tc>
        <w:tc>
          <w:tcPr>
            <w:tcW w:w="3700" w:type="dxa"/>
            <w:vAlign w:val="bottom"/>
            <w:tcBorders>
              <w:top w:val="single" w:sz="8" w:color="auto"/>
              <w:right w:val="single" w:sz="8" w:color="auto"/>
            </w:tcBorders>
          </w:tcPr>
          <w:p>
            <w:pPr>
              <w:ind w:left="2820"/>
              <w:spacing w:after="0"/>
              <w:rPr>
                <w:sz w:val="20"/>
                <w:szCs w:val="20"/>
                <w:color w:val="auto"/>
              </w:rPr>
            </w:pPr>
            <w:r>
              <w:rPr>
                <w:rFonts w:ascii="Arial" w:cs="Arial" w:eastAsia="Arial" w:hAnsi="Arial"/>
                <w:sz w:val="18"/>
                <w:szCs w:val="18"/>
                <w:b w:val="1"/>
                <w:bCs w:val="1"/>
                <w:color w:val="auto"/>
                <w:w w:val="88"/>
              </w:rPr>
              <w:t>Page 4 of 5</w:t>
            </w:r>
          </w:p>
        </w:tc>
      </w:tr>
      <w:tr>
        <w:trPr>
          <w:trHeight w:val="108"/>
        </w:trPr>
        <w:tc>
          <w:tcPr>
            <w:tcW w:w="3840" w:type="dxa"/>
            <w:vAlign w:val="bottom"/>
            <w:tcBorders>
              <w:left w:val="single" w:sz="8" w:color="auto"/>
              <w:bottom w:val="single" w:sz="8" w:color="auto"/>
              <w:right w:val="single" w:sz="8" w:color="auto"/>
            </w:tcBorders>
          </w:tcPr>
          <w:p>
            <w:pPr>
              <w:spacing w:after="0"/>
              <w:rPr>
                <w:sz w:val="9"/>
                <w:szCs w:val="9"/>
                <w:color w:val="auto"/>
              </w:rPr>
            </w:pPr>
          </w:p>
        </w:tc>
        <w:tc>
          <w:tcPr>
            <w:tcW w:w="3700" w:type="dxa"/>
            <w:vAlign w:val="bottom"/>
            <w:tcBorders>
              <w:bottom w:val="single" w:sz="8" w:color="auto"/>
              <w:right w:val="single" w:sz="8" w:color="auto"/>
            </w:tcBorders>
          </w:tcPr>
          <w:p>
            <w:pPr>
              <w:spacing w:after="0"/>
              <w:rPr>
                <w:sz w:val="9"/>
                <w:szCs w:val="9"/>
                <w:color w:val="auto"/>
              </w:rPr>
            </w:pPr>
          </w:p>
        </w:tc>
        <w:tc>
          <w:tcPr>
            <w:tcW w:w="3700" w:type="dxa"/>
            <w:vAlign w:val="bottom"/>
            <w:tcBorders>
              <w:bottom w:val="single" w:sz="8" w:color="auto"/>
              <w:right w:val="single" w:sz="8" w:color="auto"/>
            </w:tcBorders>
          </w:tcPr>
          <w:p>
            <w:pPr>
              <w:spacing w:after="0"/>
              <w:rPr>
                <w:sz w:val="9"/>
                <w:szCs w:val="9"/>
                <w:color w:val="auto"/>
              </w:rPr>
            </w:pPr>
          </w:p>
        </w:tc>
      </w:tr>
    </w:tbl>
    <w:p>
      <w:pPr>
        <w:spacing w:after="0" w:line="20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This Schedule 13D/A amends the Schedule 13D filed by Huang Jianjun and Marine Central Limited (collectively, the “Reporting Persons”) on December 22, 2022 (the “Original Schedule 13D”), relating to Class A ordinary shares, par value $0.001 per share (the “Class A Ordinary Shares”), of iClick Interactive Asia Group Limited, a company incorporated in the Cayman Islands (the “Issuer”). Except as set forth herein, the Original Schedule 13D is unmodified and remains in full force and effect as to the Reporting Persons. Capitalized terms used but not defined herein shall have the meaning set forth in the Original Schedule 13D.</w:t>
      </w:r>
    </w:p>
    <w:p>
      <w:pPr>
        <w:spacing w:after="0" w:line="18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PURPOSE OF TRANSACTION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Item 4 in the Original Schedule 13D is amended and supplemented by inserting the following:</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July 6, 2023, the Buyer Group communicated its willingness to increase the cash consideration in the Proposal from US$4.0672 per ADS to US$4.08 per ADS, to the special committee of the Issuer’s board of directors formed in connection with the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338"/>
        </w:trPr>
        <w:tc>
          <w:tcPr>
            <w:tcW w:w="38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CUSIP No. G47048 106</w:t>
            </w:r>
          </w:p>
        </w:tc>
        <w:tc>
          <w:tcPr>
            <w:tcW w:w="3700" w:type="dxa"/>
            <w:vAlign w:val="bottom"/>
            <w:tcBorders>
              <w:top w:val="single" w:sz="8" w:color="auto"/>
              <w:right w:val="single" w:sz="8" w:color="auto"/>
            </w:tcBorders>
          </w:tcPr>
          <w:p>
            <w:pPr>
              <w:ind w:left="1160"/>
              <w:spacing w:after="0"/>
              <w:rPr>
                <w:sz w:val="20"/>
                <w:szCs w:val="20"/>
                <w:color w:val="auto"/>
              </w:rPr>
            </w:pPr>
            <w:r>
              <w:rPr>
                <w:rFonts w:ascii="Arial" w:cs="Arial" w:eastAsia="Arial" w:hAnsi="Arial"/>
                <w:sz w:val="18"/>
                <w:szCs w:val="18"/>
                <w:b w:val="1"/>
                <w:bCs w:val="1"/>
                <w:color w:val="auto"/>
              </w:rPr>
              <w:t>SCHEDULE 13D</w:t>
            </w:r>
          </w:p>
        </w:tc>
        <w:tc>
          <w:tcPr>
            <w:tcW w:w="3700" w:type="dxa"/>
            <w:vAlign w:val="bottom"/>
            <w:tcBorders>
              <w:top w:val="single" w:sz="8" w:color="auto"/>
              <w:right w:val="single" w:sz="8" w:color="auto"/>
            </w:tcBorders>
          </w:tcPr>
          <w:p>
            <w:pPr>
              <w:ind w:left="2820"/>
              <w:spacing w:after="0"/>
              <w:rPr>
                <w:sz w:val="20"/>
                <w:szCs w:val="20"/>
                <w:color w:val="auto"/>
              </w:rPr>
            </w:pPr>
            <w:r>
              <w:rPr>
                <w:rFonts w:ascii="Arial" w:cs="Arial" w:eastAsia="Arial" w:hAnsi="Arial"/>
                <w:sz w:val="18"/>
                <w:szCs w:val="18"/>
                <w:b w:val="1"/>
                <w:bCs w:val="1"/>
                <w:color w:val="auto"/>
                <w:w w:val="88"/>
              </w:rPr>
              <w:t>Page 5 of 5</w:t>
            </w:r>
          </w:p>
        </w:tc>
      </w:tr>
      <w:tr>
        <w:trPr>
          <w:trHeight w:val="108"/>
        </w:trPr>
        <w:tc>
          <w:tcPr>
            <w:tcW w:w="3840" w:type="dxa"/>
            <w:vAlign w:val="bottom"/>
            <w:tcBorders>
              <w:left w:val="single" w:sz="8" w:color="auto"/>
              <w:bottom w:val="single" w:sz="8" w:color="auto"/>
              <w:right w:val="single" w:sz="8" w:color="auto"/>
            </w:tcBorders>
          </w:tcPr>
          <w:p>
            <w:pPr>
              <w:spacing w:after="0"/>
              <w:rPr>
                <w:sz w:val="9"/>
                <w:szCs w:val="9"/>
                <w:color w:val="auto"/>
              </w:rPr>
            </w:pPr>
          </w:p>
        </w:tc>
        <w:tc>
          <w:tcPr>
            <w:tcW w:w="3700" w:type="dxa"/>
            <w:vAlign w:val="bottom"/>
            <w:tcBorders>
              <w:bottom w:val="single" w:sz="8" w:color="auto"/>
              <w:right w:val="single" w:sz="8" w:color="auto"/>
            </w:tcBorders>
          </w:tcPr>
          <w:p>
            <w:pPr>
              <w:spacing w:after="0"/>
              <w:rPr>
                <w:sz w:val="9"/>
                <w:szCs w:val="9"/>
                <w:color w:val="auto"/>
              </w:rPr>
            </w:pPr>
          </w:p>
        </w:tc>
        <w:tc>
          <w:tcPr>
            <w:tcW w:w="3700" w:type="dxa"/>
            <w:vAlign w:val="bottom"/>
            <w:tcBorders>
              <w:bottom w:val="single" w:sz="8" w:color="auto"/>
              <w:right w:val="single" w:sz="8" w:color="auto"/>
            </w:tcBorders>
          </w:tcPr>
          <w:p>
            <w:pPr>
              <w:spacing w:after="0"/>
              <w:rPr>
                <w:sz w:val="9"/>
                <w:szCs w:val="9"/>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After reasonable inquiry and to the best of its knowledge and belief, the undersigned certifies that the information set forth in this statement is true, complete and correct.</w:t>
      </w:r>
    </w:p>
    <w:p>
      <w:pPr>
        <w:spacing w:after="0" w:line="166" w:lineRule="exact"/>
        <w:rPr>
          <w:sz w:val="20"/>
          <w:szCs w:val="20"/>
          <w:color w:val="auto"/>
        </w:rPr>
      </w:pPr>
    </w:p>
    <w:p>
      <w:pPr>
        <w:spacing w:after="0"/>
        <w:tabs>
          <w:tab w:leader="none" w:pos="6720" w:val="left"/>
        </w:tabs>
        <w:rPr>
          <w:sz w:val="20"/>
          <w:szCs w:val="20"/>
          <w:color w:val="auto"/>
        </w:rPr>
      </w:pPr>
      <w:r>
        <w:rPr>
          <w:rFonts w:ascii="Arial" w:cs="Arial" w:eastAsia="Arial" w:hAnsi="Arial"/>
          <w:sz w:val="18"/>
          <w:szCs w:val="18"/>
          <w:color w:val="auto"/>
        </w:rPr>
        <w:t>Dated: July 7, 2023</w:t>
      </w:r>
      <w:r>
        <w:rPr>
          <w:sz w:val="20"/>
          <w:szCs w:val="20"/>
          <w:color w:val="auto"/>
        </w:rPr>
        <w:tab/>
      </w:r>
      <w:r>
        <w:rPr>
          <w:rFonts w:ascii="Arial" w:cs="Arial" w:eastAsia="Arial" w:hAnsi="Arial"/>
          <w:sz w:val="16"/>
          <w:szCs w:val="16"/>
          <w:b w:val="1"/>
          <w:bCs w:val="1"/>
          <w:color w:val="auto"/>
        </w:rPr>
        <w:t>Huang Jianjun</w:t>
      </w:r>
    </w:p>
    <w:p>
      <w:pPr>
        <w:spacing w:after="0" w:line="22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 Huang Jianjun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23495</wp:posOffset>
            </wp:positionV>
            <wp:extent cx="285496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854960" cy="17145"/>
                    </a:xfrm>
                    <a:prstGeom prst="rect">
                      <a:avLst/>
                    </a:prstGeom>
                    <a:noFill/>
                  </pic:spPr>
                </pic:pic>
              </a:graphicData>
            </a:graphic>
          </wp:anchor>
        </w:drawing>
      </w:r>
    </w:p>
    <w:p>
      <w:pPr>
        <w:spacing w:after="0" w:line="30"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Huang Jianjun</w:t>
      </w:r>
    </w:p>
    <w:p>
      <w:pPr>
        <w:spacing w:after="0" w:line="221"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Marine Central limited</w:t>
      </w:r>
    </w:p>
    <w:p>
      <w:pPr>
        <w:spacing w:after="0" w:line="229" w:lineRule="exact"/>
        <w:rPr>
          <w:sz w:val="20"/>
          <w:szCs w:val="20"/>
          <w:color w:val="auto"/>
        </w:rPr>
      </w:pPr>
    </w:p>
    <w:p>
      <w:pPr>
        <w:ind w:left="6740"/>
        <w:spacing w:after="0"/>
        <w:tabs>
          <w:tab w:leader="none" w:pos="7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Huang Jianjun</w:t>
      </w:r>
    </w:p>
    <w:p>
      <w:pPr>
        <w:spacing w:after="0" w:line="3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Huang Jianjun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-130175</wp:posOffset>
            </wp:positionV>
            <wp:extent cx="249491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494915" cy="17145"/>
                    </a:xfrm>
                    <a:prstGeom prst="rect">
                      <a:avLst/>
                    </a:prstGeom>
                    <a:noFill/>
                  </pic:spPr>
                </pic:pic>
              </a:graphicData>
            </a:graphic>
          </wp:anchor>
        </w:drawing>
      </w:r>
    </w:p>
    <w:p>
      <w:pPr>
        <w:spacing w:after="0" w:line="17" w:lineRule="exact"/>
        <w:rPr>
          <w:sz w:val="20"/>
          <w:szCs w:val="20"/>
          <w:color w:val="auto"/>
        </w:rPr>
      </w:pPr>
    </w:p>
    <w:p>
      <w:pPr>
        <w:ind w:left="6740"/>
        <w:spacing w:after="0"/>
        <w:tabs>
          <w:tab w:leader="none" w:pos="72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554355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bullet"/>
      <w:start w:val="1"/>
    </w:lvl>
  </w:abstractNum>
  <w:abstractNum w:abstractNumId="2">
    <w:nsid w:val="19495CFF"/>
    <w:multiLevelType w:val="hybridMultilevel"/>
    <w:lvl w:ilvl="0">
      <w:lvlJc w:val="left"/>
      <w:lvlText w:val="2"/>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2023-07-07T15:09:34Z</dcterms:created>
  <dcterms:modified xsi:type="dcterms:W3CDTF">2023-07-07T15:09:34Z</dcterms:modified>
</cp:coreProperties>
</file>