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Wing Hong Sammy Hsieh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Limited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15/F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Prosperity Millennia Plaza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663 King's Road, Quarry Bay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S.A.R., People's Republic of China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 Asia Group Limited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28,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333-232435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Hsieh: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 Kauten, Attorney-Advisor, at (202) 551-3447, or in his absence, Jan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Woo, Legal Branch Chief, at (202) 551-3453, with any questions. If you require further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assistance, please contact Barbara C. Jacobs, Assistant Director,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551-3730.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Technologies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Services</w:t>
      </w: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Shuang Zhao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2019-12-19T18:21:05Z</dcterms:created>
  <dcterms:modified xsi:type="dcterms:W3CDTF">2019-12-19T18:21:05Z</dcterms:modified>
</cp:coreProperties>
</file>